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CBC2" w14:textId="140C4AC8" w:rsidR="00437CBD" w:rsidRDefault="00622226" w:rsidP="00437CBD">
      <w:pPr>
        <w:tabs>
          <w:tab w:val="center" w:pos="4513"/>
        </w:tabs>
        <w:rPr>
          <w:rFonts w:ascii="Arial" w:hAnsi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47D112" wp14:editId="40694DE2">
            <wp:simplePos x="0" y="0"/>
            <wp:positionH relativeFrom="column">
              <wp:posOffset>2047875</wp:posOffset>
            </wp:positionH>
            <wp:positionV relativeFrom="paragraph">
              <wp:posOffset>-196215</wp:posOffset>
            </wp:positionV>
            <wp:extent cx="20955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1" t="23957" r="6491" b="26584"/>
                    <a:stretch/>
                  </pic:blipFill>
                  <pic:spPr bwMode="auto">
                    <a:xfrm>
                      <a:off x="0" y="0"/>
                      <a:ext cx="2095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A58AC" w14:textId="07189987" w:rsidR="00622226" w:rsidRDefault="00622226" w:rsidP="00C90E58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622226" w14:paraId="55D71077" w14:textId="77777777" w:rsidTr="0052502F">
        <w:trPr>
          <w:trHeight w:val="418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39ED0B4B" w14:textId="77777777" w:rsidR="00622226" w:rsidRPr="00E86705" w:rsidRDefault="00622226" w:rsidP="00DD1C3A">
            <w:pPr>
              <w:pStyle w:val="Heading2"/>
              <w:outlineLvl w:val="1"/>
              <w:rPr>
                <w:spacing w:val="0"/>
              </w:rPr>
            </w:pPr>
            <w:bookmarkStart w:id="0" w:name="_Hlk129341350"/>
            <w:r>
              <w:rPr>
                <w:spacing w:val="0"/>
              </w:rPr>
              <w:t>JOB DESCRIPTION</w:t>
            </w:r>
          </w:p>
        </w:tc>
      </w:tr>
      <w:tr w:rsidR="00622226" w14:paraId="51685AD2" w14:textId="77777777" w:rsidTr="00671A82">
        <w:trPr>
          <w:trHeight w:val="227"/>
        </w:trPr>
        <w:tc>
          <w:tcPr>
            <w:tcW w:w="3397" w:type="dxa"/>
            <w:vAlign w:val="center"/>
          </w:tcPr>
          <w:p w14:paraId="369F855D" w14:textId="77777777" w:rsidR="00622226" w:rsidRPr="0052502F" w:rsidRDefault="00622226" w:rsidP="00DD1C3A">
            <w:pPr>
              <w:tabs>
                <w:tab w:val="left" w:pos="-720"/>
              </w:tabs>
              <w:rPr>
                <w:rFonts w:ascii="Arial" w:hAnsi="Arial"/>
              </w:rPr>
            </w:pPr>
            <w:r w:rsidRPr="0052502F">
              <w:rPr>
                <w:rFonts w:ascii="Arial" w:hAnsi="Arial" w:cs="Arial"/>
                <w:b/>
              </w:rPr>
              <w:t>JOB TITLE:</w:t>
            </w:r>
            <w:r w:rsidRPr="0052502F">
              <w:rPr>
                <w:rFonts w:ascii="Arial" w:hAnsi="Arial" w:cs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14:paraId="20CC1C5A" w14:textId="4F2CBA3E" w:rsidR="00622226" w:rsidRPr="0052502F" w:rsidRDefault="00C27FAD" w:rsidP="00DD1C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Gardening</w:t>
            </w:r>
            <w:r w:rsidR="00AB0279" w:rsidRPr="0052502F">
              <w:rPr>
                <w:rFonts w:ascii="Arial" w:hAnsi="Arial" w:cs="Arial"/>
                <w:b/>
              </w:rPr>
              <w:t xml:space="preserve"> Volunteer</w:t>
            </w:r>
          </w:p>
        </w:tc>
      </w:tr>
      <w:tr w:rsidR="00622226" w14:paraId="421FC4CF" w14:textId="77777777" w:rsidTr="00671A82">
        <w:trPr>
          <w:trHeight w:val="227"/>
        </w:trPr>
        <w:tc>
          <w:tcPr>
            <w:tcW w:w="3397" w:type="dxa"/>
            <w:vAlign w:val="center"/>
          </w:tcPr>
          <w:p w14:paraId="2B7117FC" w14:textId="77777777" w:rsidR="00622226" w:rsidRPr="0052502F" w:rsidRDefault="00622226" w:rsidP="00DD1C3A">
            <w:pPr>
              <w:tabs>
                <w:tab w:val="left" w:pos="-720"/>
              </w:tabs>
              <w:rPr>
                <w:rFonts w:ascii="Arial" w:hAnsi="Arial" w:cs="Arial"/>
                <w:b/>
              </w:rPr>
            </w:pPr>
            <w:r w:rsidRPr="0052502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6237" w:type="dxa"/>
            <w:vAlign w:val="center"/>
          </w:tcPr>
          <w:p w14:paraId="2CB1F564" w14:textId="46565D20" w:rsidR="00622226" w:rsidRPr="0052502F" w:rsidRDefault="00AB0279" w:rsidP="00DD1C3A">
            <w:pPr>
              <w:rPr>
                <w:rFonts w:ascii="Arial" w:hAnsi="Arial" w:cs="Arial"/>
              </w:rPr>
            </w:pPr>
            <w:r w:rsidRPr="0052502F">
              <w:rPr>
                <w:rFonts w:ascii="Arial" w:hAnsi="Arial" w:cs="Arial"/>
              </w:rPr>
              <w:t>Casual</w:t>
            </w:r>
          </w:p>
        </w:tc>
      </w:tr>
      <w:tr w:rsidR="00622226" w14:paraId="354E45C3" w14:textId="77777777" w:rsidTr="00671A82">
        <w:trPr>
          <w:trHeight w:val="227"/>
        </w:trPr>
        <w:tc>
          <w:tcPr>
            <w:tcW w:w="3397" w:type="dxa"/>
            <w:vAlign w:val="center"/>
          </w:tcPr>
          <w:p w14:paraId="57CE1DFA" w14:textId="77777777" w:rsidR="00622226" w:rsidRPr="0052502F" w:rsidRDefault="00622226" w:rsidP="00DD1C3A">
            <w:pPr>
              <w:tabs>
                <w:tab w:val="left" w:pos="-720"/>
              </w:tabs>
              <w:rPr>
                <w:rFonts w:ascii="Arial" w:hAnsi="Arial"/>
              </w:rPr>
            </w:pPr>
            <w:r w:rsidRPr="0052502F">
              <w:rPr>
                <w:rFonts w:ascii="Arial" w:hAnsi="Arial" w:cs="Arial"/>
                <w:b/>
              </w:rPr>
              <w:t>RESPONSIBLE TO:</w:t>
            </w:r>
          </w:p>
        </w:tc>
        <w:tc>
          <w:tcPr>
            <w:tcW w:w="6237" w:type="dxa"/>
            <w:vAlign w:val="center"/>
          </w:tcPr>
          <w:p w14:paraId="1960E56D" w14:textId="5EA5E4DF" w:rsidR="00622226" w:rsidRPr="0052502F" w:rsidRDefault="00671A82" w:rsidP="00DD1C3A">
            <w:pPr>
              <w:tabs>
                <w:tab w:val="left" w:pos="-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Area Manager</w:t>
            </w:r>
          </w:p>
        </w:tc>
      </w:tr>
      <w:tr w:rsidR="00622226" w14:paraId="423D159A" w14:textId="77777777" w:rsidTr="00671A82">
        <w:trPr>
          <w:trHeight w:val="227"/>
        </w:trPr>
        <w:tc>
          <w:tcPr>
            <w:tcW w:w="3397" w:type="dxa"/>
            <w:vAlign w:val="center"/>
          </w:tcPr>
          <w:p w14:paraId="16D72867" w14:textId="77777777" w:rsidR="00622226" w:rsidRPr="0052502F" w:rsidRDefault="00622226" w:rsidP="00DD1C3A">
            <w:pPr>
              <w:tabs>
                <w:tab w:val="left" w:pos="-720"/>
              </w:tabs>
              <w:rPr>
                <w:rFonts w:ascii="Arial" w:hAnsi="Arial"/>
              </w:rPr>
            </w:pPr>
            <w:r w:rsidRPr="0052502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237" w:type="dxa"/>
            <w:vAlign w:val="center"/>
          </w:tcPr>
          <w:p w14:paraId="5735B3BC" w14:textId="215C4BBD" w:rsidR="00622226" w:rsidRPr="0052502F" w:rsidRDefault="00DD3950" w:rsidP="00DD1C3A">
            <w:pPr>
              <w:tabs>
                <w:tab w:val="left" w:pos="-720"/>
              </w:tabs>
              <w:rPr>
                <w:rFonts w:ascii="Arial" w:hAnsi="Arial"/>
              </w:rPr>
            </w:pPr>
            <w:r w:rsidRPr="0052502F">
              <w:rPr>
                <w:rFonts w:ascii="Arial" w:hAnsi="Arial" w:cs="Arial"/>
              </w:rPr>
              <w:t xml:space="preserve">North </w:t>
            </w:r>
            <w:r w:rsidR="00A304EE">
              <w:rPr>
                <w:rFonts w:ascii="Arial" w:hAnsi="Arial" w:cs="Arial"/>
              </w:rPr>
              <w:t xml:space="preserve">&amp; South </w:t>
            </w:r>
            <w:r w:rsidRPr="0052502F">
              <w:rPr>
                <w:rFonts w:ascii="Arial" w:hAnsi="Arial" w:cs="Arial"/>
              </w:rPr>
              <w:t>Belfast</w:t>
            </w:r>
          </w:p>
        </w:tc>
      </w:tr>
      <w:tr w:rsidR="00622226" w14:paraId="402A3C32" w14:textId="77777777" w:rsidTr="00671A82">
        <w:trPr>
          <w:trHeight w:val="227"/>
        </w:trPr>
        <w:tc>
          <w:tcPr>
            <w:tcW w:w="3397" w:type="dxa"/>
            <w:vAlign w:val="center"/>
          </w:tcPr>
          <w:p w14:paraId="3C729AC6" w14:textId="77777777" w:rsidR="00622226" w:rsidRPr="0052502F" w:rsidRDefault="00622226" w:rsidP="00DD1C3A">
            <w:pPr>
              <w:tabs>
                <w:tab w:val="left" w:pos="-720"/>
              </w:tabs>
              <w:rPr>
                <w:rFonts w:ascii="Arial" w:hAnsi="Arial"/>
              </w:rPr>
            </w:pPr>
            <w:r w:rsidRPr="0052502F">
              <w:rPr>
                <w:rFonts w:ascii="Arial" w:hAnsi="Arial" w:cs="Arial"/>
                <w:b/>
              </w:rPr>
              <w:t>SALARY</w:t>
            </w:r>
            <w:r w:rsidRPr="0052502F">
              <w:rPr>
                <w:rFonts w:ascii="Arial" w:hAnsi="Arial"/>
              </w:rPr>
              <w:t>:</w:t>
            </w:r>
          </w:p>
        </w:tc>
        <w:tc>
          <w:tcPr>
            <w:tcW w:w="6237" w:type="dxa"/>
            <w:vAlign w:val="center"/>
          </w:tcPr>
          <w:p w14:paraId="13A87201" w14:textId="6A8E1A59" w:rsidR="00622226" w:rsidRPr="0052502F" w:rsidRDefault="005E2AE6" w:rsidP="00DD1C3A">
            <w:pPr>
              <w:tabs>
                <w:tab w:val="left" w:pos="-720"/>
              </w:tabs>
              <w:rPr>
                <w:rFonts w:ascii="Arial" w:hAnsi="Arial"/>
              </w:rPr>
            </w:pPr>
            <w:r w:rsidRPr="0052502F">
              <w:rPr>
                <w:rFonts w:ascii="Arial" w:hAnsi="Arial" w:cs="Arial"/>
                <w:lang w:val="en-US"/>
              </w:rPr>
              <w:t xml:space="preserve">Voluntary - </w:t>
            </w:r>
            <w:r w:rsidR="00AB0279" w:rsidRPr="0052502F">
              <w:rPr>
                <w:rFonts w:ascii="Arial" w:hAnsi="Arial" w:cs="Arial"/>
                <w:lang w:val="en-US"/>
              </w:rPr>
              <w:t xml:space="preserve">Expenses &amp; mileage </w:t>
            </w:r>
            <w:r w:rsidRPr="0052502F">
              <w:rPr>
                <w:rFonts w:ascii="Arial" w:hAnsi="Arial" w:cs="Arial"/>
                <w:lang w:val="en-US"/>
              </w:rPr>
              <w:t xml:space="preserve">payable </w:t>
            </w:r>
            <w:r w:rsidR="00AB0279" w:rsidRPr="0052502F">
              <w:rPr>
                <w:rFonts w:ascii="Arial" w:hAnsi="Arial" w:cs="Arial"/>
                <w:lang w:val="en-US"/>
              </w:rPr>
              <w:t>only</w:t>
            </w:r>
          </w:p>
        </w:tc>
      </w:tr>
      <w:tr w:rsidR="00622226" w14:paraId="49CD921E" w14:textId="77777777" w:rsidTr="00671A82">
        <w:trPr>
          <w:trHeight w:val="227"/>
        </w:trPr>
        <w:tc>
          <w:tcPr>
            <w:tcW w:w="3397" w:type="dxa"/>
            <w:vAlign w:val="center"/>
          </w:tcPr>
          <w:p w14:paraId="2F542DF8" w14:textId="0E645F56" w:rsidR="00622226" w:rsidRPr="0052502F" w:rsidRDefault="00622226" w:rsidP="00DD1C3A">
            <w:pPr>
              <w:tabs>
                <w:tab w:val="left" w:pos="-720"/>
              </w:tabs>
              <w:rPr>
                <w:rFonts w:ascii="Arial" w:hAnsi="Arial" w:cs="Arial"/>
                <w:b/>
              </w:rPr>
            </w:pPr>
            <w:r w:rsidRPr="0052502F">
              <w:rPr>
                <w:rFonts w:ascii="Arial" w:hAnsi="Arial" w:cs="Arial"/>
                <w:b/>
              </w:rPr>
              <w:t>HOURS</w:t>
            </w:r>
            <w:r w:rsidR="005F5105" w:rsidRPr="0052502F">
              <w:rPr>
                <w:rFonts w:ascii="Arial" w:hAnsi="Arial" w:cs="Arial"/>
                <w:b/>
              </w:rPr>
              <w:t xml:space="preserve"> / WORK PATTERN</w:t>
            </w:r>
            <w:r w:rsidRPr="005250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14:paraId="4B745AD6" w14:textId="5EE590F1" w:rsidR="006A60BE" w:rsidRPr="0052502F" w:rsidRDefault="00671A82" w:rsidP="00DD1C3A">
            <w:pPr>
              <w:tabs>
                <w:tab w:val="left" w:pos="-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2-3 hours weekly during high season.  Flexible during Winter.</w:t>
            </w:r>
          </w:p>
        </w:tc>
      </w:tr>
      <w:tr w:rsidR="005F5105" w14:paraId="4FC17E0E" w14:textId="77777777" w:rsidTr="00671A82">
        <w:trPr>
          <w:trHeight w:val="227"/>
        </w:trPr>
        <w:tc>
          <w:tcPr>
            <w:tcW w:w="3397" w:type="dxa"/>
            <w:vAlign w:val="center"/>
          </w:tcPr>
          <w:p w14:paraId="56B90E3A" w14:textId="500C94B3" w:rsidR="005F5105" w:rsidRPr="0052502F" w:rsidRDefault="005F5105" w:rsidP="00DD1C3A">
            <w:pPr>
              <w:tabs>
                <w:tab w:val="left" w:pos="-720"/>
              </w:tabs>
              <w:rPr>
                <w:rFonts w:ascii="Arial" w:hAnsi="Arial" w:cs="Arial"/>
                <w:b/>
              </w:rPr>
            </w:pPr>
            <w:r w:rsidRPr="0052502F">
              <w:rPr>
                <w:rFonts w:ascii="Arial" w:hAnsi="Arial" w:cs="Arial"/>
                <w:b/>
              </w:rPr>
              <w:t>ACCESS NI REQUIREMENTS:</w:t>
            </w:r>
          </w:p>
        </w:tc>
        <w:tc>
          <w:tcPr>
            <w:tcW w:w="6237" w:type="dxa"/>
            <w:vAlign w:val="center"/>
          </w:tcPr>
          <w:p w14:paraId="1463B272" w14:textId="326A0FE3" w:rsidR="005F5105" w:rsidRPr="0052502F" w:rsidRDefault="00D54E28" w:rsidP="00DD1C3A">
            <w:pPr>
              <w:tabs>
                <w:tab w:val="left" w:pos="-720"/>
              </w:tabs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Basic</w:t>
            </w:r>
            <w:r w:rsidR="005F5105" w:rsidRPr="0052502F">
              <w:rPr>
                <w:rFonts w:ascii="Arial" w:eastAsia="Calibri" w:hAnsi="Arial" w:cs="Arial"/>
              </w:rPr>
              <w:t xml:space="preserve"> Check*</w:t>
            </w:r>
          </w:p>
        </w:tc>
      </w:tr>
      <w:tr w:rsidR="005F5105" w14:paraId="51426837" w14:textId="77777777" w:rsidTr="00D95600">
        <w:trPr>
          <w:trHeight w:val="866"/>
        </w:trPr>
        <w:tc>
          <w:tcPr>
            <w:tcW w:w="9634" w:type="dxa"/>
            <w:gridSpan w:val="2"/>
            <w:vAlign w:val="center"/>
          </w:tcPr>
          <w:p w14:paraId="4CD2E25A" w14:textId="452A6F33" w:rsidR="005F5105" w:rsidRPr="0052502F" w:rsidRDefault="005F5105" w:rsidP="00DD1C3A">
            <w:pPr>
              <w:tabs>
                <w:tab w:val="left" w:pos="-720"/>
              </w:tabs>
              <w:rPr>
                <w:rFonts w:ascii="Arial" w:hAnsi="Arial" w:cs="Arial"/>
              </w:rPr>
            </w:pPr>
            <w:r w:rsidRPr="0052502F">
              <w:rPr>
                <w:rFonts w:ascii="Arial" w:eastAsia="Calibri" w:hAnsi="Arial" w:cs="Arial"/>
                <w:i/>
                <w:lang w:val="en-US"/>
              </w:rPr>
              <w:t xml:space="preserve">*A copy of the Access NI Code of Practice, Recruitment of Ex-offenders Policy &amp; Storage &amp; Handling of Disclosure Information can be found on our website: </w:t>
            </w:r>
            <w:hyperlink r:id="rId9" w:history="1">
              <w:r w:rsidRPr="0052502F">
                <w:rPr>
                  <w:rFonts w:ascii="Arial" w:eastAsia="Calibri" w:hAnsi="Arial" w:cs="Arial"/>
                  <w:i/>
                  <w:color w:val="0563C1"/>
                  <w:u w:val="single"/>
                  <w:lang w:val="en-US"/>
                </w:rPr>
                <w:t>https://belfastwomensaid.org.uk/work-with-us/</w:t>
              </w:r>
            </w:hyperlink>
          </w:p>
        </w:tc>
      </w:tr>
      <w:bookmarkEnd w:id="0"/>
    </w:tbl>
    <w:p w14:paraId="55EAA2D4" w14:textId="77777777" w:rsidR="005F5105" w:rsidRDefault="005F5105" w:rsidP="004641FC">
      <w:pPr>
        <w:tabs>
          <w:tab w:val="left" w:pos="-720"/>
        </w:tabs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14:paraId="298AD8B6" w14:textId="77777777" w:rsidR="00437CBD" w:rsidRDefault="00437CBD" w:rsidP="00622226">
      <w:pPr>
        <w:tabs>
          <w:tab w:val="left" w:pos="-720"/>
        </w:tabs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437CBD">
        <w:rPr>
          <w:rFonts w:ascii="Arial" w:hAnsi="Arial"/>
          <w:b/>
          <w:sz w:val="24"/>
          <w:szCs w:val="24"/>
        </w:rPr>
        <w:t>Belfast and Lisburn Women’s Aid provides a range of support and accommodation services for women and children experiencing domestic violence.</w:t>
      </w:r>
    </w:p>
    <w:p w14:paraId="4EA890D6" w14:textId="77777777" w:rsidR="004641FC" w:rsidRPr="00250773" w:rsidRDefault="004641FC" w:rsidP="00622226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C94FF6" w14:textId="77777777" w:rsidR="00ED0F6A" w:rsidRDefault="00437CBD" w:rsidP="006222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37CBD">
        <w:rPr>
          <w:rFonts w:ascii="Arial" w:hAnsi="Arial" w:cs="Arial"/>
          <w:b/>
          <w:sz w:val="24"/>
          <w:szCs w:val="24"/>
          <w:lang w:val="en-US"/>
        </w:rPr>
        <w:t>Summary of Post</w:t>
      </w:r>
      <w:bookmarkStart w:id="1" w:name="_GoBack"/>
      <w:bookmarkEnd w:id="1"/>
    </w:p>
    <w:p w14:paraId="4D0D71A0" w14:textId="77777777" w:rsidR="004641FC" w:rsidRPr="00437CBD" w:rsidRDefault="004641FC" w:rsidP="006222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8AC7BFD" w14:textId="54224D5B" w:rsidR="007C1A2E" w:rsidRPr="00BE6B22" w:rsidRDefault="00E76C24" w:rsidP="007C1A2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C937FD">
        <w:rPr>
          <w:rFonts w:ascii="Arial" w:hAnsi="Arial" w:cs="Arial"/>
          <w:sz w:val="24"/>
          <w:szCs w:val="24"/>
        </w:rPr>
        <w:t>maintain and develop</w:t>
      </w:r>
      <w:r w:rsidR="00435A1F">
        <w:rPr>
          <w:rFonts w:ascii="Arial" w:hAnsi="Arial" w:cs="Arial"/>
          <w:sz w:val="24"/>
          <w:szCs w:val="24"/>
        </w:rPr>
        <w:t xml:space="preserve"> gardens, raised beds and planters to </w:t>
      </w:r>
      <w:r w:rsidR="00454A54">
        <w:rPr>
          <w:rFonts w:ascii="Arial" w:hAnsi="Arial" w:cs="Arial"/>
          <w:sz w:val="24"/>
          <w:szCs w:val="24"/>
        </w:rPr>
        <w:t>ensure a</w:t>
      </w:r>
      <w:r w:rsidR="00435A1F">
        <w:rPr>
          <w:rFonts w:ascii="Arial" w:hAnsi="Arial" w:cs="Arial"/>
          <w:sz w:val="24"/>
          <w:szCs w:val="24"/>
        </w:rPr>
        <w:t xml:space="preserve"> pleasant and</w:t>
      </w:r>
      <w:r w:rsidR="00454A54">
        <w:rPr>
          <w:rFonts w:ascii="Arial" w:hAnsi="Arial" w:cs="Arial"/>
          <w:sz w:val="24"/>
          <w:szCs w:val="24"/>
        </w:rPr>
        <w:t xml:space="preserve"> </w:t>
      </w:r>
      <w:r w:rsidR="00435A1F">
        <w:rPr>
          <w:rFonts w:ascii="Arial" w:hAnsi="Arial" w:cs="Arial"/>
          <w:sz w:val="24"/>
          <w:szCs w:val="24"/>
        </w:rPr>
        <w:t xml:space="preserve">enjoyable outdoor space for </w:t>
      </w:r>
      <w:r w:rsidR="00435A1F" w:rsidRPr="00435A1F">
        <w:rPr>
          <w:rFonts w:ascii="Arial" w:hAnsi="Arial" w:cs="Arial"/>
          <w:sz w:val="24"/>
          <w:szCs w:val="24"/>
        </w:rPr>
        <w:t>Women</w:t>
      </w:r>
      <w:r w:rsidR="00435A1F">
        <w:rPr>
          <w:rFonts w:ascii="Arial" w:hAnsi="Arial" w:cs="Arial"/>
          <w:sz w:val="24"/>
          <w:szCs w:val="24"/>
        </w:rPr>
        <w:t xml:space="preserve"> and Children </w:t>
      </w:r>
      <w:r w:rsidR="00454A54">
        <w:rPr>
          <w:rFonts w:ascii="Arial" w:hAnsi="Arial" w:cs="Arial"/>
          <w:sz w:val="24"/>
          <w:szCs w:val="24"/>
        </w:rPr>
        <w:t xml:space="preserve">who are </w:t>
      </w:r>
      <w:r w:rsidR="00435A1F">
        <w:rPr>
          <w:rFonts w:ascii="Arial" w:hAnsi="Arial" w:cs="Arial"/>
          <w:sz w:val="24"/>
          <w:szCs w:val="24"/>
        </w:rPr>
        <w:t xml:space="preserve">living in refuge.  </w:t>
      </w:r>
      <w:r w:rsidR="007C1A2E" w:rsidRPr="004F6EDE">
        <w:rPr>
          <w:rFonts w:ascii="Arial" w:hAnsi="Arial" w:cs="Arial"/>
          <w:sz w:val="24"/>
          <w:szCs w:val="24"/>
          <w:lang w:val="en"/>
        </w:rPr>
        <w:t>Gardening tools will be provided and volunteers will be reimbursed for any expenses incurred.</w:t>
      </w:r>
      <w:r w:rsidR="007C1A2E">
        <w:rPr>
          <w:rFonts w:ascii="Arial" w:hAnsi="Arial" w:cs="Arial"/>
          <w:sz w:val="24"/>
          <w:szCs w:val="24"/>
          <w:lang w:val="en"/>
        </w:rPr>
        <w:t xml:space="preserve">  </w:t>
      </w:r>
      <w:r w:rsidR="007C1A2E">
        <w:rPr>
          <w:rFonts w:ascii="Arial" w:hAnsi="Arial" w:cs="Arial"/>
          <w:sz w:val="24"/>
          <w:szCs w:val="24"/>
        </w:rPr>
        <w:t>The post holder</w:t>
      </w:r>
      <w:r w:rsidR="007C1A2E" w:rsidRPr="007205C3">
        <w:rPr>
          <w:rFonts w:ascii="Arial" w:hAnsi="Arial" w:cs="Arial"/>
          <w:sz w:val="24"/>
          <w:szCs w:val="24"/>
        </w:rPr>
        <w:t xml:space="preserve"> will receive</w:t>
      </w:r>
      <w:r w:rsidR="007C1A2E">
        <w:rPr>
          <w:rFonts w:ascii="Arial" w:hAnsi="Arial" w:cs="Arial"/>
          <w:sz w:val="24"/>
          <w:szCs w:val="24"/>
        </w:rPr>
        <w:t xml:space="preserve"> a comprehensive induction and core training as well as ongoing </w:t>
      </w:r>
      <w:r w:rsidR="007C1A2E" w:rsidRPr="007205C3">
        <w:rPr>
          <w:rFonts w:ascii="Arial" w:hAnsi="Arial" w:cs="Arial"/>
          <w:sz w:val="24"/>
          <w:szCs w:val="24"/>
        </w:rPr>
        <w:t xml:space="preserve">support from </w:t>
      </w:r>
      <w:r w:rsidR="007C1A2E">
        <w:rPr>
          <w:rFonts w:ascii="Arial" w:hAnsi="Arial" w:cs="Arial"/>
          <w:sz w:val="24"/>
          <w:szCs w:val="24"/>
        </w:rPr>
        <w:t xml:space="preserve">a designated </w:t>
      </w:r>
      <w:r w:rsidR="009D649C">
        <w:rPr>
          <w:rFonts w:ascii="Arial" w:hAnsi="Arial" w:cs="Arial"/>
          <w:sz w:val="24"/>
          <w:szCs w:val="24"/>
        </w:rPr>
        <w:t>staff member</w:t>
      </w:r>
      <w:r w:rsidR="00454A54">
        <w:rPr>
          <w:rFonts w:ascii="Arial" w:hAnsi="Arial" w:cs="Arial"/>
          <w:sz w:val="24"/>
          <w:szCs w:val="24"/>
        </w:rPr>
        <w:t xml:space="preserve"> and Volunteer Gardeners based at other refuges</w:t>
      </w:r>
      <w:r w:rsidR="007C1A2E">
        <w:rPr>
          <w:rFonts w:ascii="Arial" w:hAnsi="Arial" w:cs="Arial"/>
          <w:sz w:val="24"/>
          <w:szCs w:val="24"/>
        </w:rPr>
        <w:t>.</w:t>
      </w:r>
    </w:p>
    <w:p w14:paraId="665A2D0B" w14:textId="5508C3DF" w:rsidR="00435A1F" w:rsidRDefault="00435A1F" w:rsidP="00E76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33D19E" w14:textId="77777777" w:rsidR="00435A1F" w:rsidRPr="00437CBD" w:rsidRDefault="00435A1F" w:rsidP="00435A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37CBD">
        <w:rPr>
          <w:rFonts w:ascii="Arial" w:hAnsi="Arial" w:cs="Arial"/>
          <w:b/>
          <w:sz w:val="24"/>
          <w:szCs w:val="24"/>
          <w:lang w:val="en-US"/>
        </w:rPr>
        <w:t>Main Responsibilities</w:t>
      </w:r>
    </w:p>
    <w:p w14:paraId="4C4F2B10" w14:textId="4679BF4F" w:rsidR="00435A1F" w:rsidRDefault="00435A1F" w:rsidP="00E76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3A8B21" w14:textId="5726246B" w:rsidR="00435A1F" w:rsidRPr="00EB6E9F" w:rsidRDefault="00435A1F" w:rsidP="00435A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Gardening:</w:t>
      </w:r>
    </w:p>
    <w:p w14:paraId="2DD189D1" w14:textId="50E51B1D" w:rsidR="00435A1F" w:rsidRPr="00435A1F" w:rsidRDefault="00435A1F" w:rsidP="00435A1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G</w:t>
      </w:r>
      <w:r w:rsidRPr="004F6EDE">
        <w:rPr>
          <w:rFonts w:ascii="Arial" w:hAnsi="Arial" w:cs="Arial"/>
          <w:sz w:val="24"/>
          <w:szCs w:val="24"/>
          <w:lang w:val="en"/>
        </w:rPr>
        <w:t>eneral weeding</w:t>
      </w:r>
      <w:r>
        <w:rPr>
          <w:rFonts w:ascii="Arial" w:hAnsi="Arial" w:cs="Arial"/>
          <w:sz w:val="24"/>
          <w:szCs w:val="24"/>
          <w:lang w:val="en"/>
        </w:rPr>
        <w:t xml:space="preserve"> and</w:t>
      </w:r>
      <w:r w:rsidRPr="004F6EDE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 xml:space="preserve">frequent </w:t>
      </w:r>
      <w:r w:rsidRPr="004F6EDE">
        <w:rPr>
          <w:rFonts w:ascii="Arial" w:hAnsi="Arial" w:cs="Arial"/>
          <w:sz w:val="24"/>
          <w:szCs w:val="24"/>
          <w:lang w:val="en"/>
        </w:rPr>
        <w:t>watering</w:t>
      </w:r>
      <w:r>
        <w:rPr>
          <w:rFonts w:ascii="Arial" w:hAnsi="Arial" w:cs="Arial"/>
          <w:sz w:val="24"/>
          <w:szCs w:val="24"/>
          <w:lang w:val="en"/>
        </w:rPr>
        <w:t xml:space="preserve"> during periods of high sunshine</w:t>
      </w:r>
    </w:p>
    <w:p w14:paraId="47AD2393" w14:textId="1E97AA07" w:rsidR="00435A1F" w:rsidRPr="007C1A2E" w:rsidRDefault="00435A1F" w:rsidP="00435A1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S</w:t>
      </w:r>
      <w:r w:rsidRPr="004F6EDE">
        <w:rPr>
          <w:rFonts w:ascii="Arial" w:hAnsi="Arial" w:cs="Arial"/>
          <w:sz w:val="24"/>
          <w:szCs w:val="24"/>
          <w:lang w:val="en"/>
        </w:rPr>
        <w:t>owing and planting of seasonal flowers</w:t>
      </w:r>
      <w:r w:rsidR="007C1A2E">
        <w:rPr>
          <w:rFonts w:ascii="Arial" w:hAnsi="Arial" w:cs="Arial"/>
          <w:sz w:val="24"/>
          <w:szCs w:val="24"/>
          <w:lang w:val="en"/>
        </w:rPr>
        <w:t xml:space="preserve"> and</w:t>
      </w:r>
      <w:r w:rsidRPr="004F6EDE">
        <w:rPr>
          <w:rFonts w:ascii="Arial" w:hAnsi="Arial" w:cs="Arial"/>
          <w:sz w:val="24"/>
          <w:szCs w:val="24"/>
          <w:lang w:val="en"/>
        </w:rPr>
        <w:t xml:space="preserve"> plants</w:t>
      </w:r>
    </w:p>
    <w:p w14:paraId="3C3AA6C2" w14:textId="1062E4E7" w:rsidR="007C1A2E" w:rsidRDefault="007C1A2E" w:rsidP="00435A1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of raised beds, window boxes, tubs and containers as required</w:t>
      </w:r>
    </w:p>
    <w:p w14:paraId="5D098CC9" w14:textId="4CEDA228" w:rsidR="00435A1F" w:rsidRPr="00435A1F" w:rsidRDefault="00435A1F" w:rsidP="00435A1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E</w:t>
      </w:r>
      <w:r w:rsidRPr="004F6EDE">
        <w:rPr>
          <w:rFonts w:ascii="Arial" w:hAnsi="Arial" w:cs="Arial"/>
          <w:sz w:val="24"/>
          <w:szCs w:val="24"/>
          <w:lang w:val="en"/>
        </w:rPr>
        <w:t>nhanc</w:t>
      </w:r>
      <w:r>
        <w:rPr>
          <w:rFonts w:ascii="Arial" w:hAnsi="Arial" w:cs="Arial"/>
          <w:sz w:val="24"/>
          <w:szCs w:val="24"/>
          <w:lang w:val="en"/>
        </w:rPr>
        <w:t>ing</w:t>
      </w:r>
      <w:r w:rsidRPr="004F6EDE">
        <w:rPr>
          <w:rFonts w:ascii="Arial" w:hAnsi="Arial" w:cs="Arial"/>
          <w:sz w:val="24"/>
          <w:szCs w:val="24"/>
          <w:lang w:val="en"/>
        </w:rPr>
        <w:t xml:space="preserve"> the garden layout and selection of plants</w:t>
      </w:r>
    </w:p>
    <w:p w14:paraId="1D24CE4B" w14:textId="66741789" w:rsidR="00435A1F" w:rsidRDefault="00435A1F" w:rsidP="00435A1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</w:t>
      </w:r>
      <w:r w:rsidR="007C1A2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forward ideas and recommendations to </w:t>
      </w:r>
      <w:r w:rsidR="009D649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Refuge Manager</w:t>
      </w:r>
    </w:p>
    <w:p w14:paraId="68C55E37" w14:textId="3C1E351E" w:rsidR="00435A1F" w:rsidRDefault="007C1A2E" w:rsidP="007C1A2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Networking with local garden centres and Volunteer Gardeners at other locations to acquire </w:t>
      </w:r>
      <w:r w:rsidR="00435A1F" w:rsidRPr="007C1A2E">
        <w:rPr>
          <w:rFonts w:ascii="Arial" w:hAnsi="Arial" w:cs="Arial"/>
          <w:sz w:val="24"/>
          <w:szCs w:val="24"/>
        </w:rPr>
        <w:t xml:space="preserve">plants / materials </w:t>
      </w:r>
      <w:r>
        <w:rPr>
          <w:rFonts w:ascii="Arial" w:hAnsi="Arial" w:cs="Arial"/>
          <w:sz w:val="24"/>
          <w:szCs w:val="24"/>
        </w:rPr>
        <w:t>at lowest cost.</w:t>
      </w:r>
    </w:p>
    <w:p w14:paraId="6DE89A69" w14:textId="6281C3BB" w:rsidR="00454A54" w:rsidRPr="00454A54" w:rsidRDefault="00454A54" w:rsidP="00454A5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a safe garden environment for use by Women and Children</w:t>
      </w:r>
    </w:p>
    <w:p w14:paraId="28E22CA1" w14:textId="77777777" w:rsidR="00435A1F" w:rsidRDefault="00435A1F" w:rsidP="00435A1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FC69E30" w14:textId="0F774C13" w:rsidR="00435A1F" w:rsidRPr="00EB6E9F" w:rsidRDefault="00454A54" w:rsidP="00435A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Communication &amp; Relationships</w:t>
      </w:r>
      <w:r w:rsidR="00435A1F">
        <w:rPr>
          <w:rFonts w:ascii="Arial" w:hAnsi="Arial" w:cs="Arial"/>
          <w:sz w:val="24"/>
          <w:szCs w:val="24"/>
          <w:lang w:val="en-US"/>
        </w:rPr>
        <w:t>:</w:t>
      </w:r>
    </w:p>
    <w:p w14:paraId="2C879D6C" w14:textId="00B9CD46" w:rsidR="00454A54" w:rsidRPr="00454A54" w:rsidRDefault="00454A54" w:rsidP="00435A1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Building relationships</w:t>
      </w:r>
      <w:r w:rsidR="00435A1F">
        <w:rPr>
          <w:rFonts w:ascii="Arial" w:hAnsi="Arial" w:cs="Arial"/>
          <w:sz w:val="24"/>
          <w:szCs w:val="24"/>
          <w:lang w:val="en"/>
        </w:rPr>
        <w:t xml:space="preserve"> with </w:t>
      </w:r>
      <w:r>
        <w:rPr>
          <w:rFonts w:ascii="Arial" w:hAnsi="Arial" w:cs="Arial"/>
          <w:sz w:val="24"/>
          <w:szCs w:val="24"/>
          <w:lang w:val="en"/>
        </w:rPr>
        <w:t>Staff and Volunteers</w:t>
      </w:r>
    </w:p>
    <w:p w14:paraId="01AF8510" w14:textId="72780EA1" w:rsidR="00435A1F" w:rsidRPr="00435A1F" w:rsidRDefault="00454A54" w:rsidP="00435A1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Interaction with </w:t>
      </w:r>
      <w:r w:rsidR="00435A1F">
        <w:rPr>
          <w:rFonts w:ascii="Arial" w:hAnsi="Arial" w:cs="Arial"/>
          <w:sz w:val="24"/>
          <w:szCs w:val="24"/>
          <w:lang w:val="en"/>
        </w:rPr>
        <w:t>Women and Children living at refuge</w:t>
      </w:r>
    </w:p>
    <w:p w14:paraId="0341E120" w14:textId="2948B0EA" w:rsidR="00435A1F" w:rsidRDefault="00435A1F" w:rsidP="00435A1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Listening to feedback or ideas from Women and Children</w:t>
      </w:r>
    </w:p>
    <w:p w14:paraId="6C3A76A1" w14:textId="56AB4393" w:rsidR="00435A1F" w:rsidRPr="009D649C" w:rsidRDefault="009D649C" w:rsidP="00E76C2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Sharing gardening knowledge with Women and e</w:t>
      </w:r>
      <w:r w:rsidR="00435A1F">
        <w:rPr>
          <w:rFonts w:ascii="Arial" w:hAnsi="Arial" w:cs="Arial"/>
          <w:sz w:val="24"/>
          <w:szCs w:val="24"/>
        </w:rPr>
        <w:t xml:space="preserve">ncouraging participation from </w:t>
      </w:r>
      <w:r>
        <w:rPr>
          <w:rFonts w:ascii="Arial" w:hAnsi="Arial" w:cs="Arial"/>
          <w:sz w:val="24"/>
          <w:szCs w:val="24"/>
        </w:rPr>
        <w:t>them</w:t>
      </w:r>
      <w:r w:rsidR="00435A1F">
        <w:rPr>
          <w:rFonts w:ascii="Arial" w:hAnsi="Arial" w:cs="Arial"/>
          <w:sz w:val="24"/>
          <w:szCs w:val="24"/>
        </w:rPr>
        <w:t xml:space="preserve"> </w:t>
      </w:r>
      <w:r w:rsidR="00454A54">
        <w:rPr>
          <w:rFonts w:ascii="Arial" w:hAnsi="Arial" w:cs="Arial"/>
          <w:sz w:val="24"/>
          <w:szCs w:val="24"/>
        </w:rPr>
        <w:t xml:space="preserve">to help maintain </w:t>
      </w:r>
      <w:r>
        <w:rPr>
          <w:rFonts w:ascii="Arial" w:hAnsi="Arial" w:cs="Arial"/>
          <w:sz w:val="24"/>
          <w:szCs w:val="24"/>
        </w:rPr>
        <w:t xml:space="preserve">the </w:t>
      </w:r>
      <w:r w:rsidR="00454A54">
        <w:rPr>
          <w:rFonts w:ascii="Arial" w:hAnsi="Arial" w:cs="Arial"/>
          <w:sz w:val="24"/>
          <w:szCs w:val="24"/>
        </w:rPr>
        <w:t>garden</w:t>
      </w:r>
      <w:r>
        <w:rPr>
          <w:rFonts w:ascii="Arial" w:hAnsi="Arial" w:cs="Arial"/>
          <w:sz w:val="24"/>
          <w:szCs w:val="24"/>
        </w:rPr>
        <w:t>s</w:t>
      </w:r>
    </w:p>
    <w:p w14:paraId="23946A3A" w14:textId="77777777" w:rsidR="00435A1F" w:rsidRDefault="00435A1F" w:rsidP="00E76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3DB53C" w14:textId="77777777" w:rsidR="007C1A2E" w:rsidRPr="00EB6E9F" w:rsidRDefault="007C1A2E" w:rsidP="007C1A2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Other</w:t>
      </w:r>
    </w:p>
    <w:p w14:paraId="375E7F50" w14:textId="77777777" w:rsidR="007C1A2E" w:rsidRDefault="007C1A2E" w:rsidP="007C1A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F4D81">
        <w:rPr>
          <w:rFonts w:ascii="Arial" w:hAnsi="Arial" w:cs="Arial"/>
          <w:sz w:val="24"/>
          <w:szCs w:val="24"/>
          <w:lang w:val="en-US"/>
        </w:rPr>
        <w:t xml:space="preserve">Work in line with </w:t>
      </w:r>
      <w:r>
        <w:rPr>
          <w:rFonts w:ascii="Arial" w:hAnsi="Arial" w:cs="Arial"/>
          <w:sz w:val="24"/>
          <w:szCs w:val="24"/>
          <w:lang w:val="en-US"/>
        </w:rPr>
        <w:t>organisational policy e.g. Safeguarding, Health &amp; Safety, Data Protection, Dignity at Work, Code of Conduct, Volunteering</w:t>
      </w:r>
    </w:p>
    <w:p w14:paraId="3F46E29A" w14:textId="77777777" w:rsidR="007C1A2E" w:rsidRDefault="007C1A2E" w:rsidP="007C1A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Complete core training as requested / arranged</w:t>
      </w:r>
    </w:p>
    <w:p w14:paraId="1D6FF847" w14:textId="77777777" w:rsidR="007C1A2E" w:rsidRPr="007F4D81" w:rsidRDefault="007C1A2E" w:rsidP="007C1A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Attend quarterly supervision meetings with designated worker</w:t>
      </w:r>
    </w:p>
    <w:p w14:paraId="6B947676" w14:textId="77777777" w:rsidR="007C1A2E" w:rsidRDefault="007C1A2E" w:rsidP="007C1A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F4D81">
        <w:rPr>
          <w:rFonts w:ascii="Arial" w:hAnsi="Arial" w:cs="Arial"/>
          <w:sz w:val="24"/>
          <w:szCs w:val="24"/>
          <w:lang w:val="en-US"/>
        </w:rPr>
        <w:t xml:space="preserve">Work constructively with team members, </w:t>
      </w:r>
      <w:r>
        <w:rPr>
          <w:rFonts w:ascii="Arial" w:hAnsi="Arial" w:cs="Arial"/>
          <w:sz w:val="24"/>
          <w:szCs w:val="24"/>
          <w:lang w:val="en-US"/>
        </w:rPr>
        <w:t xml:space="preserve">other </w:t>
      </w:r>
      <w:r w:rsidRPr="007F4D81">
        <w:rPr>
          <w:rFonts w:ascii="Arial" w:hAnsi="Arial" w:cs="Arial"/>
          <w:sz w:val="24"/>
          <w:szCs w:val="24"/>
          <w:lang w:val="en-US"/>
        </w:rPr>
        <w:t>volunteers and managers</w:t>
      </w:r>
    </w:p>
    <w:p w14:paraId="40B859BA" w14:textId="7B570497" w:rsidR="00622226" w:rsidRDefault="00622226" w:rsidP="006222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9923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1134"/>
        <w:gridCol w:w="1134"/>
      </w:tblGrid>
      <w:tr w:rsidR="00622226" w:rsidRPr="00467CE3" w14:paraId="66DF7BAB" w14:textId="77777777" w:rsidTr="008D5AE8">
        <w:trPr>
          <w:trHeight w:val="885"/>
        </w:trPr>
        <w:tc>
          <w:tcPr>
            <w:tcW w:w="9923" w:type="dxa"/>
            <w:gridSpan w:val="3"/>
            <w:vAlign w:val="center"/>
          </w:tcPr>
          <w:p w14:paraId="3CCB85F9" w14:textId="24124DA8" w:rsidR="00622226" w:rsidRPr="00185ACA" w:rsidRDefault="00622226" w:rsidP="00B83B0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CE3">
              <w:rPr>
                <w:rFonts w:ascii="Arial" w:hAnsi="Arial" w:cs="Arial"/>
                <w:b/>
                <w:sz w:val="24"/>
                <w:szCs w:val="24"/>
              </w:rPr>
              <w:t>PERSONNEL SPECIFICATION</w:t>
            </w:r>
          </w:p>
        </w:tc>
      </w:tr>
      <w:tr w:rsidR="00622226" w:rsidRPr="00467CE3" w14:paraId="5807C097" w14:textId="77777777" w:rsidTr="00DD1C3A">
        <w:trPr>
          <w:trHeight w:val="39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269843A3" w14:textId="536707A0" w:rsidR="00622226" w:rsidRPr="002F2590" w:rsidRDefault="00622226" w:rsidP="00DD1C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678900" w14:textId="77777777" w:rsidR="00622226" w:rsidRPr="002F2590" w:rsidRDefault="00622226" w:rsidP="00DD1C3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FF9519" w14:textId="77777777" w:rsidR="00622226" w:rsidRPr="002F2590" w:rsidRDefault="00622226" w:rsidP="00DD1C3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B03F51" w:rsidRPr="00622226" w14:paraId="68202A2F" w14:textId="77777777" w:rsidTr="00577F00">
        <w:trPr>
          <w:trHeight w:val="671"/>
        </w:trPr>
        <w:tc>
          <w:tcPr>
            <w:tcW w:w="7655" w:type="dxa"/>
            <w:shd w:val="clear" w:color="auto" w:fill="auto"/>
            <w:vAlign w:val="center"/>
          </w:tcPr>
          <w:p w14:paraId="61954712" w14:textId="2EA72D22" w:rsidR="00B03F51" w:rsidRPr="00D0239F" w:rsidRDefault="009D649C" w:rsidP="004F20E7">
            <w:pPr>
              <w:tabs>
                <w:tab w:val="left" w:pos="432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1C1C1C"/>
                <w:lang w:val="en"/>
              </w:rPr>
              <w:t>Experience of</w:t>
            </w:r>
            <w:r w:rsidR="00706E24">
              <w:rPr>
                <w:rFonts w:ascii="Arial" w:hAnsi="Arial" w:cs="Arial"/>
                <w:color w:val="1C1C1C"/>
                <w:lang w:val="en"/>
              </w:rPr>
              <w:t xml:space="preserve"> sowing, growing and maintaining a</w:t>
            </w:r>
            <w:r w:rsidR="00577F00">
              <w:rPr>
                <w:rFonts w:ascii="Arial" w:hAnsi="Arial" w:cs="Arial"/>
                <w:color w:val="1C1C1C"/>
                <w:lang w:val="en"/>
              </w:rPr>
              <w:t xml:space="preserve"> diverse</w:t>
            </w:r>
            <w:r w:rsidR="00706E24">
              <w:rPr>
                <w:rFonts w:ascii="Arial" w:hAnsi="Arial" w:cs="Arial"/>
                <w:color w:val="1C1C1C"/>
                <w:lang w:val="en"/>
              </w:rPr>
              <w:t xml:space="preserve"> range of </w:t>
            </w:r>
            <w:r w:rsidR="00045E3B">
              <w:rPr>
                <w:rFonts w:ascii="Arial" w:hAnsi="Arial" w:cs="Arial"/>
                <w:color w:val="1C1C1C"/>
                <w:lang w:val="en"/>
              </w:rPr>
              <w:t xml:space="preserve">outdoor </w:t>
            </w:r>
            <w:r w:rsidR="00706E24">
              <w:rPr>
                <w:rFonts w:ascii="Arial" w:hAnsi="Arial" w:cs="Arial"/>
                <w:color w:val="1C1C1C"/>
                <w:lang w:val="en"/>
              </w:rPr>
              <w:t>plants, shrubs</w:t>
            </w:r>
            <w:r w:rsidR="00577F00">
              <w:rPr>
                <w:rFonts w:ascii="Arial" w:hAnsi="Arial" w:cs="Arial"/>
                <w:color w:val="1C1C1C"/>
                <w:lang w:val="en"/>
              </w:rPr>
              <w:t>, herbs</w:t>
            </w:r>
            <w:r w:rsidR="00706E24">
              <w:rPr>
                <w:rFonts w:ascii="Arial" w:hAnsi="Arial" w:cs="Arial"/>
                <w:color w:val="1C1C1C"/>
                <w:lang w:val="en"/>
              </w:rPr>
              <w:t xml:space="preserve"> and flowers.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470A1" w14:textId="1247F34D" w:rsidR="00B03F51" w:rsidRPr="00622226" w:rsidRDefault="00B03F51" w:rsidP="004F20E7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F1AA55" w14:textId="557C97CE" w:rsidR="00B03F51" w:rsidRPr="00622226" w:rsidRDefault="00B03F51" w:rsidP="004F20E7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22226" w:rsidRPr="00467CE3" w14:paraId="09BB7E43" w14:textId="77777777" w:rsidTr="00DD1C3A">
        <w:trPr>
          <w:trHeight w:val="39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1F0000EE" w14:textId="67ECC379" w:rsidR="00622226" w:rsidRPr="002F2590" w:rsidRDefault="00622226" w:rsidP="0062222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F2590">
              <w:rPr>
                <w:rFonts w:ascii="Arial" w:hAnsi="Arial" w:cs="Arial"/>
                <w:b/>
                <w:sz w:val="24"/>
                <w:szCs w:val="24"/>
              </w:rPr>
              <w:t>Skills &amp; Abilities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306E6B" w14:textId="0113FA96" w:rsidR="00622226" w:rsidRPr="00622226" w:rsidRDefault="00622226" w:rsidP="0062222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08F569" w14:textId="7681091B" w:rsidR="00622226" w:rsidRPr="00622226" w:rsidRDefault="00622226" w:rsidP="0062222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706E24" w:rsidRPr="00467CE3" w14:paraId="6DE35F97" w14:textId="77777777" w:rsidTr="007E0A77">
        <w:trPr>
          <w:trHeight w:val="574"/>
        </w:trPr>
        <w:tc>
          <w:tcPr>
            <w:tcW w:w="7655" w:type="dxa"/>
            <w:shd w:val="clear" w:color="auto" w:fill="auto"/>
            <w:vAlign w:val="center"/>
          </w:tcPr>
          <w:p w14:paraId="30C40624" w14:textId="03DC4A21" w:rsidR="00706E24" w:rsidRPr="00577F00" w:rsidRDefault="00706E24" w:rsidP="00577F00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</w:rPr>
            </w:pPr>
            <w:r w:rsidRPr="00577F00">
              <w:rPr>
                <w:rFonts w:ascii="Arial" w:hAnsi="Arial" w:cs="Arial"/>
              </w:rPr>
              <w:t>Ability to identify weeds</w:t>
            </w:r>
            <w:r w:rsidR="00045E3B">
              <w:rPr>
                <w:rFonts w:ascii="Arial" w:hAnsi="Arial" w:cs="Arial"/>
              </w:rPr>
              <w:t xml:space="preserve">, </w:t>
            </w:r>
            <w:r w:rsidRPr="00577F00">
              <w:rPr>
                <w:rFonts w:ascii="Arial" w:hAnsi="Arial" w:cs="Arial"/>
              </w:rPr>
              <w:t xml:space="preserve">unhealthy </w:t>
            </w:r>
            <w:r w:rsidR="00045E3B">
              <w:rPr>
                <w:rFonts w:ascii="Arial" w:hAnsi="Arial" w:cs="Arial"/>
              </w:rPr>
              <w:t xml:space="preserve">and unsuitable </w:t>
            </w:r>
            <w:r w:rsidRPr="00577F00">
              <w:rPr>
                <w:rFonts w:ascii="Arial" w:hAnsi="Arial" w:cs="Arial"/>
              </w:rPr>
              <w:t>plants</w:t>
            </w:r>
            <w:r w:rsidR="007E0A77">
              <w:rPr>
                <w:rFonts w:ascii="Arial" w:hAnsi="Arial" w:cs="Arial"/>
              </w:rPr>
              <w:t xml:space="preserve"> </w:t>
            </w:r>
            <w:r w:rsidR="007E0A77" w:rsidRPr="007E0A77">
              <w:rPr>
                <w:rFonts w:ascii="Arial" w:hAnsi="Arial" w:cs="Arial"/>
                <w:i/>
              </w:rPr>
              <w:t>(e.g. toxic, plants that prefer shade / sunlight etc.)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2C54CA" w14:textId="595212FB" w:rsidR="00706E24" w:rsidRPr="002F2590" w:rsidRDefault="00045E3B" w:rsidP="0062222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DAEB0" w14:textId="77777777" w:rsidR="00706E24" w:rsidRPr="002F2590" w:rsidRDefault="00706E24" w:rsidP="0062222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45E3B" w:rsidRPr="00467CE3" w14:paraId="10828256" w14:textId="77777777" w:rsidTr="00B03F51">
        <w:trPr>
          <w:trHeight w:val="418"/>
        </w:trPr>
        <w:tc>
          <w:tcPr>
            <w:tcW w:w="7655" w:type="dxa"/>
            <w:vAlign w:val="center"/>
          </w:tcPr>
          <w:p w14:paraId="203A8682" w14:textId="76A9E7BE" w:rsidR="00045E3B" w:rsidRPr="00577F00" w:rsidRDefault="00045E3B" w:rsidP="00577F00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</w:rPr>
            </w:pPr>
            <w:r w:rsidRPr="00577F00">
              <w:rPr>
                <w:rFonts w:ascii="Arial" w:hAnsi="Arial" w:cs="Arial"/>
              </w:rPr>
              <w:t>Creativity and ability to use own initiative</w:t>
            </w:r>
          </w:p>
        </w:tc>
        <w:tc>
          <w:tcPr>
            <w:tcW w:w="1134" w:type="dxa"/>
            <w:vAlign w:val="center"/>
          </w:tcPr>
          <w:p w14:paraId="0046E21A" w14:textId="4311238C" w:rsidR="00045E3B" w:rsidRDefault="00045E3B" w:rsidP="00B03F5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134" w:type="dxa"/>
            <w:vAlign w:val="center"/>
          </w:tcPr>
          <w:p w14:paraId="3A5CADC0" w14:textId="77777777" w:rsidR="00045E3B" w:rsidRPr="000F76CE" w:rsidRDefault="00045E3B" w:rsidP="00B03F5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3F51" w:rsidRPr="00467CE3" w14:paraId="0739535B" w14:textId="77777777" w:rsidTr="00B03F51">
        <w:trPr>
          <w:trHeight w:val="418"/>
        </w:trPr>
        <w:tc>
          <w:tcPr>
            <w:tcW w:w="7655" w:type="dxa"/>
            <w:vAlign w:val="center"/>
          </w:tcPr>
          <w:p w14:paraId="77D34F6C" w14:textId="77777777" w:rsidR="00B03F51" w:rsidRPr="00577F00" w:rsidRDefault="00B03F51" w:rsidP="00577F00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</w:rPr>
            </w:pPr>
            <w:r w:rsidRPr="00577F00">
              <w:rPr>
                <w:rFonts w:ascii="Arial" w:hAnsi="Arial" w:cs="Arial"/>
              </w:rPr>
              <w:t>Ability to communicate clearly</w:t>
            </w:r>
          </w:p>
        </w:tc>
        <w:tc>
          <w:tcPr>
            <w:tcW w:w="1134" w:type="dxa"/>
            <w:vAlign w:val="center"/>
          </w:tcPr>
          <w:p w14:paraId="009AE344" w14:textId="6964D103" w:rsidR="00B03F51" w:rsidRPr="000F76CE" w:rsidRDefault="00B03F51" w:rsidP="00B03F5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134" w:type="dxa"/>
            <w:vAlign w:val="center"/>
          </w:tcPr>
          <w:p w14:paraId="510D5316" w14:textId="77777777" w:rsidR="00B03F51" w:rsidRPr="000F76CE" w:rsidRDefault="00B03F51" w:rsidP="00B03F5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226" w:rsidRPr="00467CE3" w14:paraId="4A6ADBB8" w14:textId="77777777" w:rsidTr="00DD1C3A">
        <w:trPr>
          <w:trHeight w:val="378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3D3F7944" w14:textId="77777777" w:rsidR="00622226" w:rsidRPr="002F2590" w:rsidRDefault="00622226" w:rsidP="00622226">
            <w:pPr>
              <w:spacing w:after="0"/>
              <w:rPr>
                <w:rFonts w:ascii="Arial" w:hAnsi="Arial" w:cs="Arial"/>
                <w:b/>
              </w:rPr>
            </w:pPr>
            <w:r w:rsidRPr="002F2590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1BE9D0" w14:textId="77777777" w:rsidR="00622226" w:rsidRPr="002F2590" w:rsidRDefault="00622226" w:rsidP="0062222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4E5AEAD" w14:textId="77777777" w:rsidR="00622226" w:rsidRPr="002F2590" w:rsidRDefault="00622226" w:rsidP="0062222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706E24" w:rsidRPr="000F76CE" w14:paraId="077100EC" w14:textId="77777777" w:rsidTr="00FF0B5B">
        <w:trPr>
          <w:trHeight w:val="571"/>
        </w:trPr>
        <w:tc>
          <w:tcPr>
            <w:tcW w:w="7655" w:type="dxa"/>
            <w:vAlign w:val="center"/>
          </w:tcPr>
          <w:p w14:paraId="24BE7B40" w14:textId="411A3BBA" w:rsidR="00706E24" w:rsidRDefault="00706E24" w:rsidP="00622226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A</w:t>
            </w:r>
            <w:r w:rsidRPr="00706E24">
              <w:rPr>
                <w:rFonts w:ascii="Arial" w:hAnsi="Arial" w:cs="Arial"/>
              </w:rPr>
              <w:t xml:space="preserve">nnual, Biennial, and Perennial </w:t>
            </w:r>
            <w:r>
              <w:rPr>
                <w:rFonts w:ascii="Arial" w:hAnsi="Arial" w:cs="Arial"/>
              </w:rPr>
              <w:t>p</w:t>
            </w:r>
            <w:r w:rsidRPr="00706E24">
              <w:rPr>
                <w:rFonts w:ascii="Arial" w:hAnsi="Arial" w:cs="Arial"/>
              </w:rPr>
              <w:t>lants</w:t>
            </w:r>
            <w:r>
              <w:rPr>
                <w:rFonts w:ascii="Arial" w:hAnsi="Arial" w:cs="Arial"/>
              </w:rPr>
              <w:t>, key times for planting, cutting and pruning.</w:t>
            </w:r>
          </w:p>
        </w:tc>
        <w:tc>
          <w:tcPr>
            <w:tcW w:w="1134" w:type="dxa"/>
            <w:vAlign w:val="center"/>
          </w:tcPr>
          <w:p w14:paraId="3A8B1F6A" w14:textId="48B6355C" w:rsidR="00706E24" w:rsidRDefault="00577F00" w:rsidP="00622226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134" w:type="dxa"/>
            <w:vAlign w:val="center"/>
          </w:tcPr>
          <w:p w14:paraId="06410532" w14:textId="77777777" w:rsidR="00706E24" w:rsidRPr="000F76CE" w:rsidRDefault="00706E24" w:rsidP="00622226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649C" w:rsidRPr="000F76CE" w14:paraId="464069B0" w14:textId="77777777" w:rsidTr="00FF0B5B">
        <w:trPr>
          <w:trHeight w:val="552"/>
        </w:trPr>
        <w:tc>
          <w:tcPr>
            <w:tcW w:w="7655" w:type="dxa"/>
            <w:vAlign w:val="center"/>
          </w:tcPr>
          <w:p w14:paraId="44868C79" w14:textId="302F5C3E" w:rsidR="009D649C" w:rsidRPr="00115C49" w:rsidRDefault="009D649C" w:rsidP="00622226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</w:rPr>
            </w:pPr>
            <w:r w:rsidRPr="00115C49">
              <w:rPr>
                <w:rFonts w:ascii="Arial" w:hAnsi="Arial" w:cs="Arial"/>
              </w:rPr>
              <w:t>Good knowledge of the services of BLWA and commitment to the vision and ethos of the organisation</w:t>
            </w:r>
          </w:p>
        </w:tc>
        <w:tc>
          <w:tcPr>
            <w:tcW w:w="1134" w:type="dxa"/>
            <w:vAlign w:val="center"/>
          </w:tcPr>
          <w:p w14:paraId="78C7CBCE" w14:textId="7B961BD2" w:rsidR="009D649C" w:rsidRDefault="00577F00" w:rsidP="00622226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134" w:type="dxa"/>
            <w:vAlign w:val="center"/>
          </w:tcPr>
          <w:p w14:paraId="23E2937A" w14:textId="77777777" w:rsidR="009D649C" w:rsidRPr="000F76CE" w:rsidRDefault="009D649C" w:rsidP="00622226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5E3B" w:rsidRPr="000F76CE" w14:paraId="749A39EA" w14:textId="77777777" w:rsidTr="00FF0B5B">
        <w:trPr>
          <w:trHeight w:val="547"/>
        </w:trPr>
        <w:tc>
          <w:tcPr>
            <w:tcW w:w="7655" w:type="dxa"/>
            <w:vAlign w:val="center"/>
          </w:tcPr>
          <w:p w14:paraId="19CB0889" w14:textId="1E82E554" w:rsidR="00045E3B" w:rsidRPr="00115C49" w:rsidRDefault="00045E3B" w:rsidP="00622226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Passionate about nature and working outdoors</w:t>
            </w:r>
          </w:p>
        </w:tc>
        <w:tc>
          <w:tcPr>
            <w:tcW w:w="1134" w:type="dxa"/>
            <w:vAlign w:val="center"/>
          </w:tcPr>
          <w:p w14:paraId="1D134052" w14:textId="107ADAE6" w:rsidR="00045E3B" w:rsidRDefault="00045E3B" w:rsidP="00622226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134" w:type="dxa"/>
            <w:vAlign w:val="center"/>
          </w:tcPr>
          <w:p w14:paraId="06974762" w14:textId="77777777" w:rsidR="00045E3B" w:rsidRPr="000F76CE" w:rsidRDefault="00045E3B" w:rsidP="00622226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1D18EE0" w14:textId="77777777" w:rsidR="00467CE3" w:rsidRPr="00467CE3" w:rsidRDefault="00467CE3" w:rsidP="00115C4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467CE3" w:rsidRPr="00467CE3" w:rsidSect="005250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43DD"/>
    <w:multiLevelType w:val="hybridMultilevel"/>
    <w:tmpl w:val="73924BA6"/>
    <w:lvl w:ilvl="0" w:tplc="DA2C683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E316D"/>
    <w:multiLevelType w:val="hybridMultilevel"/>
    <w:tmpl w:val="E41A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3513C"/>
    <w:multiLevelType w:val="hybridMultilevel"/>
    <w:tmpl w:val="69380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5396"/>
    <w:multiLevelType w:val="hybridMultilevel"/>
    <w:tmpl w:val="D8140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F3E4C"/>
    <w:multiLevelType w:val="hybridMultilevel"/>
    <w:tmpl w:val="E8DA7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A5593"/>
    <w:multiLevelType w:val="hybridMultilevel"/>
    <w:tmpl w:val="F99C5E40"/>
    <w:lvl w:ilvl="0" w:tplc="FB56A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76A7E"/>
    <w:multiLevelType w:val="hybridMultilevel"/>
    <w:tmpl w:val="C076F49A"/>
    <w:lvl w:ilvl="0" w:tplc="822AF8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F662B"/>
    <w:multiLevelType w:val="hybridMultilevel"/>
    <w:tmpl w:val="B24A41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A7184A"/>
    <w:multiLevelType w:val="multilevel"/>
    <w:tmpl w:val="E30829E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66010768"/>
    <w:multiLevelType w:val="hybridMultilevel"/>
    <w:tmpl w:val="20DE5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B61DB"/>
    <w:multiLevelType w:val="hybridMultilevel"/>
    <w:tmpl w:val="52F4DED4"/>
    <w:lvl w:ilvl="0" w:tplc="038C9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939A1"/>
    <w:multiLevelType w:val="hybridMultilevel"/>
    <w:tmpl w:val="CC8E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210CE"/>
    <w:multiLevelType w:val="hybridMultilevel"/>
    <w:tmpl w:val="1FE26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92270"/>
    <w:multiLevelType w:val="hybridMultilevel"/>
    <w:tmpl w:val="8ACAD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A57B6"/>
    <w:multiLevelType w:val="hybridMultilevel"/>
    <w:tmpl w:val="E4CE4F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B75AF"/>
    <w:multiLevelType w:val="singleLevel"/>
    <w:tmpl w:val="F62EC5B6"/>
    <w:lvl w:ilvl="0">
      <w:start w:val="5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5"/>
  </w:num>
  <w:num w:numId="6">
    <w:abstractNumId w:val="4"/>
  </w:num>
  <w:num w:numId="7">
    <w:abstractNumId w:val="9"/>
  </w:num>
  <w:num w:numId="8">
    <w:abstractNumId w:val="12"/>
  </w:num>
  <w:num w:numId="9">
    <w:abstractNumId w:val="14"/>
  </w:num>
  <w:num w:numId="10">
    <w:abstractNumId w:val="11"/>
  </w:num>
  <w:num w:numId="11">
    <w:abstractNumId w:val="2"/>
  </w:num>
  <w:num w:numId="12">
    <w:abstractNumId w:val="1"/>
  </w:num>
  <w:num w:numId="13">
    <w:abstractNumId w:val="13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4B"/>
    <w:rsid w:val="00045E3B"/>
    <w:rsid w:val="00115C49"/>
    <w:rsid w:val="001514F3"/>
    <w:rsid w:val="0017417D"/>
    <w:rsid w:val="00192D95"/>
    <w:rsid w:val="001F483B"/>
    <w:rsid w:val="00205D0D"/>
    <w:rsid w:val="00250773"/>
    <w:rsid w:val="00293504"/>
    <w:rsid w:val="002A6300"/>
    <w:rsid w:val="002E7869"/>
    <w:rsid w:val="002F3B00"/>
    <w:rsid w:val="00314A3B"/>
    <w:rsid w:val="00380EA2"/>
    <w:rsid w:val="003A630F"/>
    <w:rsid w:val="003D0128"/>
    <w:rsid w:val="00432DC7"/>
    <w:rsid w:val="00435A1F"/>
    <w:rsid w:val="00437CBD"/>
    <w:rsid w:val="00454A54"/>
    <w:rsid w:val="004641FC"/>
    <w:rsid w:val="00467CE3"/>
    <w:rsid w:val="004D1875"/>
    <w:rsid w:val="004F6EDE"/>
    <w:rsid w:val="0052502F"/>
    <w:rsid w:val="00541016"/>
    <w:rsid w:val="00542946"/>
    <w:rsid w:val="00542C20"/>
    <w:rsid w:val="00577F00"/>
    <w:rsid w:val="005B6664"/>
    <w:rsid w:val="005E2AE6"/>
    <w:rsid w:val="005F5105"/>
    <w:rsid w:val="00622226"/>
    <w:rsid w:val="00646594"/>
    <w:rsid w:val="00671A82"/>
    <w:rsid w:val="006A60BE"/>
    <w:rsid w:val="006D3528"/>
    <w:rsid w:val="00706E24"/>
    <w:rsid w:val="007205C3"/>
    <w:rsid w:val="007269A6"/>
    <w:rsid w:val="007A2F06"/>
    <w:rsid w:val="007C1A2E"/>
    <w:rsid w:val="007C7428"/>
    <w:rsid w:val="007E0A77"/>
    <w:rsid w:val="008439B5"/>
    <w:rsid w:val="0085792A"/>
    <w:rsid w:val="008B0278"/>
    <w:rsid w:val="008C03D6"/>
    <w:rsid w:val="008D5AE8"/>
    <w:rsid w:val="008F0F8B"/>
    <w:rsid w:val="008F5D94"/>
    <w:rsid w:val="00937277"/>
    <w:rsid w:val="009A2EF2"/>
    <w:rsid w:val="009D649C"/>
    <w:rsid w:val="009F4110"/>
    <w:rsid w:val="00A304EE"/>
    <w:rsid w:val="00A368D4"/>
    <w:rsid w:val="00A5731F"/>
    <w:rsid w:val="00AB0279"/>
    <w:rsid w:val="00AB6FDB"/>
    <w:rsid w:val="00B03F51"/>
    <w:rsid w:val="00B21192"/>
    <w:rsid w:val="00B67539"/>
    <w:rsid w:val="00B83B0A"/>
    <w:rsid w:val="00BA0C89"/>
    <w:rsid w:val="00C15691"/>
    <w:rsid w:val="00C27FAD"/>
    <w:rsid w:val="00C62E01"/>
    <w:rsid w:val="00C770BD"/>
    <w:rsid w:val="00C77376"/>
    <w:rsid w:val="00C90E58"/>
    <w:rsid w:val="00C937FD"/>
    <w:rsid w:val="00D0239F"/>
    <w:rsid w:val="00D27FB2"/>
    <w:rsid w:val="00D510EE"/>
    <w:rsid w:val="00D54E28"/>
    <w:rsid w:val="00D95600"/>
    <w:rsid w:val="00D97141"/>
    <w:rsid w:val="00DD1988"/>
    <w:rsid w:val="00DD3950"/>
    <w:rsid w:val="00E233B3"/>
    <w:rsid w:val="00E76C24"/>
    <w:rsid w:val="00EB330D"/>
    <w:rsid w:val="00EB6E9F"/>
    <w:rsid w:val="00EC5757"/>
    <w:rsid w:val="00ED0F6A"/>
    <w:rsid w:val="00F42C6D"/>
    <w:rsid w:val="00FA684B"/>
    <w:rsid w:val="00FE00F6"/>
    <w:rsid w:val="00FE6BC7"/>
    <w:rsid w:val="00FF0B5B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A0E9"/>
  <w15:docId w15:val="{52AA3AB8-5A2D-4F89-B69A-DA375F23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37CBD"/>
    <w:pPr>
      <w:keepNext/>
      <w:tabs>
        <w:tab w:val="center" w:pos="4513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8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37CBD"/>
    <w:rPr>
      <w:rFonts w:ascii="Arial" w:eastAsia="Times New Roman" w:hAnsi="Arial" w:cs="Times New Roman"/>
      <w:b/>
      <w:spacing w:val="60"/>
      <w:sz w:val="28"/>
      <w:szCs w:val="20"/>
    </w:rPr>
  </w:style>
  <w:style w:type="paragraph" w:styleId="Header">
    <w:name w:val="header"/>
    <w:basedOn w:val="Normal"/>
    <w:link w:val="HeaderChar"/>
    <w:rsid w:val="003A630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A630F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62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542C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Hyperlink">
    <w:name w:val="Hyperlink"/>
    <w:rsid w:val="00542C2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A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6E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elfastwomensaid.org.uk/work-with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3D8C1076E7047861F6246CF5AFFF8" ma:contentTypeVersion="11" ma:contentTypeDescription="Create a new document." ma:contentTypeScope="" ma:versionID="c8bd81c568c4df68b8867a8c0eda2541">
  <xsd:schema xmlns:xsd="http://www.w3.org/2001/XMLSchema" xmlns:xs="http://www.w3.org/2001/XMLSchema" xmlns:p="http://schemas.microsoft.com/office/2006/metadata/properties" xmlns:ns3="eed3da63-fc33-46d3-864c-05ba2484ed21" xmlns:ns4="c79f5561-2b71-4200-905c-e1e546960dea" targetNamespace="http://schemas.microsoft.com/office/2006/metadata/properties" ma:root="true" ma:fieldsID="87fca376c7d71859e7aadc5d517d013b" ns3:_="" ns4:_="">
    <xsd:import namespace="eed3da63-fc33-46d3-864c-05ba2484ed21"/>
    <xsd:import namespace="c79f5561-2b71-4200-905c-e1e546960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3da63-fc33-46d3-864c-05ba2484e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f5561-2b71-4200-905c-e1e546960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0F7E1-098F-4898-929F-721911B54EB6}">
  <ds:schemaRefs>
    <ds:schemaRef ds:uri="http://purl.org/dc/elements/1.1/"/>
    <ds:schemaRef ds:uri="http://schemas.microsoft.com/office/2006/metadata/properties"/>
    <ds:schemaRef ds:uri="eed3da63-fc33-46d3-864c-05ba2484ed2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c79f5561-2b71-4200-905c-e1e546960d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2B4B29-33F6-4AD1-8A43-CF186F00D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3da63-fc33-46d3-864c-05ba2484ed21"/>
    <ds:schemaRef ds:uri="c79f5561-2b71-4200-905c-e1e546960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88B12-ADC0-40D4-BA62-2D018CB62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Linton</dc:creator>
  <cp:keywords/>
  <dc:description/>
  <cp:lastModifiedBy>Miriam McDermott</cp:lastModifiedBy>
  <cp:revision>13</cp:revision>
  <cp:lastPrinted>2023-03-10T11:48:00Z</cp:lastPrinted>
  <dcterms:created xsi:type="dcterms:W3CDTF">2023-07-24T11:00:00Z</dcterms:created>
  <dcterms:modified xsi:type="dcterms:W3CDTF">2024-03-01T14:06:00Z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0x0101000183D8C1076E7047861F6246CF5AFFF8</vt:lpwstr>
  </property>
</Properties>
</file>