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7A8A6FD" w:rsidR="00F545CD" w:rsidRDefault="009E3016">
      <w:pPr>
        <w:pStyle w:val="Title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47A40" wp14:editId="2B131E93">
            <wp:simplePos x="0" y="0"/>
            <wp:positionH relativeFrom="column">
              <wp:posOffset>1790700</wp:posOffset>
            </wp:positionH>
            <wp:positionV relativeFrom="paragraph">
              <wp:posOffset>184150</wp:posOffset>
            </wp:positionV>
            <wp:extent cx="20955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4" y="20925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23957" r="6491" b="26584"/>
                    <a:stretch/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12F6D265" w:rsidR="00F545CD" w:rsidRDefault="00F545CD" w:rsidP="00F545CD">
      <w:pPr>
        <w:pStyle w:val="Title"/>
        <w:jc w:val="left"/>
        <w:rPr>
          <w:rFonts w:ascii="Arial" w:hAnsi="Arial"/>
        </w:rPr>
      </w:pPr>
    </w:p>
    <w:p w14:paraId="5DAB6C7B" w14:textId="002B3FBF" w:rsidR="00F545CD" w:rsidRDefault="00F545CD">
      <w:pPr>
        <w:pStyle w:val="Title"/>
        <w:rPr>
          <w:rFonts w:ascii="Arial" w:hAnsi="Arial"/>
        </w:rPr>
      </w:pPr>
    </w:p>
    <w:p w14:paraId="6A05A809" w14:textId="1C75686E" w:rsidR="00286696" w:rsidRDefault="00286696">
      <w:pPr>
        <w:jc w:val="center"/>
        <w:rPr>
          <w:rFonts w:ascii="Arial" w:hAnsi="Arial"/>
          <w:b/>
        </w:rPr>
      </w:pPr>
    </w:p>
    <w:p w14:paraId="76865535" w14:textId="1A7FC3FF" w:rsidR="009E3016" w:rsidRDefault="009E3016">
      <w:pPr>
        <w:jc w:val="center"/>
        <w:rPr>
          <w:rFonts w:ascii="Arial" w:hAnsi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E3016" w14:paraId="098B1C89" w14:textId="77777777" w:rsidTr="001A5164">
        <w:trPr>
          <w:trHeight w:val="418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DCC1695" w14:textId="77777777" w:rsidR="009E3016" w:rsidRPr="00E86705" w:rsidRDefault="009E3016" w:rsidP="009E3016">
            <w:pPr>
              <w:pStyle w:val="Heading2"/>
              <w:keepLines w:val="0"/>
              <w:tabs>
                <w:tab w:val="center" w:pos="4513"/>
              </w:tabs>
              <w:spacing w:before="0"/>
              <w:jc w:val="center"/>
              <w:outlineLvl w:val="1"/>
            </w:pPr>
            <w:r w:rsidRPr="009E3016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</w:rPr>
              <w:t>JOB DESCRIPTION</w:t>
            </w:r>
          </w:p>
        </w:tc>
      </w:tr>
      <w:tr w:rsidR="009E3016" w14:paraId="763E4DAC" w14:textId="77777777" w:rsidTr="003C4D5E">
        <w:tc>
          <w:tcPr>
            <w:tcW w:w="3397" w:type="dxa"/>
            <w:vAlign w:val="center"/>
          </w:tcPr>
          <w:p w14:paraId="38D27568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JOB TITLE:</w:t>
            </w:r>
            <w:r w:rsidRPr="003C4D5E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5670" w:type="dxa"/>
            <w:vAlign w:val="center"/>
          </w:tcPr>
          <w:p w14:paraId="7CEEF51D" w14:textId="4B2292AD" w:rsidR="009E3016" w:rsidRPr="00410DDA" w:rsidRDefault="00C442F2" w:rsidP="001A5164">
            <w:pPr>
              <w:rPr>
                <w:rFonts w:ascii="Arial" w:hAnsi="Arial" w:cs="Arial"/>
                <w:b/>
                <w:sz w:val="22"/>
              </w:rPr>
            </w:pPr>
            <w:r w:rsidRPr="00410DDA">
              <w:rPr>
                <w:rFonts w:ascii="Arial" w:hAnsi="Arial" w:cs="Arial"/>
                <w:b/>
                <w:sz w:val="22"/>
              </w:rPr>
              <w:t xml:space="preserve">Communications &amp; </w:t>
            </w:r>
            <w:r w:rsidR="009E3016" w:rsidRPr="00410DDA">
              <w:rPr>
                <w:rFonts w:ascii="Arial" w:hAnsi="Arial" w:cs="Arial"/>
                <w:b/>
                <w:sz w:val="22"/>
              </w:rPr>
              <w:t>Engagement Co-Ordinator</w:t>
            </w:r>
            <w:r w:rsidR="00FF6657" w:rsidRPr="00410DD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E3016" w14:paraId="77D8E74C" w14:textId="77777777" w:rsidTr="003C4D5E">
        <w:tc>
          <w:tcPr>
            <w:tcW w:w="3397" w:type="dxa"/>
            <w:vAlign w:val="center"/>
          </w:tcPr>
          <w:p w14:paraId="4F36AE4D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TERM:</w:t>
            </w:r>
          </w:p>
        </w:tc>
        <w:tc>
          <w:tcPr>
            <w:tcW w:w="5670" w:type="dxa"/>
            <w:vAlign w:val="center"/>
          </w:tcPr>
          <w:p w14:paraId="7FC9B2AF" w14:textId="7E04DDCA" w:rsidR="009E3016" w:rsidRPr="00410DDA" w:rsidRDefault="009E3016" w:rsidP="001A5164">
            <w:pPr>
              <w:rPr>
                <w:rFonts w:ascii="Arial" w:hAnsi="Arial" w:cs="Arial"/>
                <w:sz w:val="22"/>
              </w:rPr>
            </w:pPr>
            <w:r w:rsidRPr="00410DDA">
              <w:rPr>
                <w:rFonts w:ascii="Arial" w:hAnsi="Arial" w:cs="Arial"/>
                <w:sz w:val="22"/>
              </w:rPr>
              <w:t>Permanent</w:t>
            </w:r>
          </w:p>
        </w:tc>
      </w:tr>
      <w:tr w:rsidR="009E3016" w14:paraId="27F493AC" w14:textId="77777777" w:rsidTr="003C4D5E">
        <w:tc>
          <w:tcPr>
            <w:tcW w:w="3397" w:type="dxa"/>
            <w:vAlign w:val="center"/>
          </w:tcPr>
          <w:p w14:paraId="572E3509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RESPONSIBLE TO:</w:t>
            </w:r>
          </w:p>
        </w:tc>
        <w:tc>
          <w:tcPr>
            <w:tcW w:w="5670" w:type="dxa"/>
            <w:vAlign w:val="center"/>
          </w:tcPr>
          <w:p w14:paraId="22B57FCD" w14:textId="7588D72D" w:rsidR="009E3016" w:rsidRPr="00410DDA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410DDA">
              <w:rPr>
                <w:rFonts w:ascii="Arial" w:hAnsi="Arial" w:cs="Arial"/>
                <w:sz w:val="22"/>
              </w:rPr>
              <w:t>Chief Executive</w:t>
            </w:r>
          </w:p>
        </w:tc>
      </w:tr>
      <w:tr w:rsidR="009E3016" w14:paraId="33B29B1F" w14:textId="77777777" w:rsidTr="003C4D5E">
        <w:tc>
          <w:tcPr>
            <w:tcW w:w="3397" w:type="dxa"/>
            <w:vAlign w:val="center"/>
          </w:tcPr>
          <w:p w14:paraId="6CD1E9CD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5670" w:type="dxa"/>
            <w:vAlign w:val="center"/>
          </w:tcPr>
          <w:p w14:paraId="4C033FC7" w14:textId="187DA33D" w:rsidR="009E3016" w:rsidRPr="00410DDA" w:rsidRDefault="003C4D5E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410DDA">
              <w:rPr>
                <w:rFonts w:ascii="Arial" w:hAnsi="Arial" w:cs="Arial"/>
                <w:sz w:val="22"/>
              </w:rPr>
              <w:t>South Belfast*</w:t>
            </w:r>
          </w:p>
        </w:tc>
      </w:tr>
      <w:tr w:rsidR="009E3016" w14:paraId="7934B7B4" w14:textId="77777777" w:rsidTr="003C4D5E">
        <w:tc>
          <w:tcPr>
            <w:tcW w:w="3397" w:type="dxa"/>
            <w:vAlign w:val="center"/>
          </w:tcPr>
          <w:p w14:paraId="65F5C854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SALARY</w:t>
            </w:r>
            <w:r w:rsidRPr="003C4D5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21133714" w14:textId="3A153F82" w:rsidR="009E3016" w:rsidRPr="00410DDA" w:rsidRDefault="009E3016" w:rsidP="001A5164">
            <w:pPr>
              <w:tabs>
                <w:tab w:val="left" w:pos="-720"/>
              </w:tabs>
              <w:rPr>
                <w:rFonts w:ascii="Arial" w:hAnsi="Arial"/>
                <w:sz w:val="22"/>
              </w:rPr>
            </w:pPr>
            <w:r w:rsidRPr="00410DDA">
              <w:rPr>
                <w:rFonts w:ascii="Arial" w:hAnsi="Arial" w:cs="Arial"/>
                <w:sz w:val="22"/>
                <w:lang w:val="en-US"/>
              </w:rPr>
              <w:t>NJC scale points 9-20 - £2</w:t>
            </w:r>
            <w:r w:rsidR="004E418F" w:rsidRPr="00410DDA">
              <w:rPr>
                <w:rFonts w:ascii="Arial" w:hAnsi="Arial" w:cs="Arial"/>
                <w:sz w:val="22"/>
                <w:lang w:val="en-US"/>
              </w:rPr>
              <w:t>5,119</w:t>
            </w:r>
            <w:r w:rsidRPr="00410DD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35ACD" w:rsidRPr="00410DDA">
              <w:rPr>
                <w:rFonts w:ascii="Arial" w:hAnsi="Arial" w:cs="Arial"/>
                <w:sz w:val="22"/>
                <w:lang w:val="en-US"/>
              </w:rPr>
              <w:t>- £</w:t>
            </w:r>
            <w:r w:rsidR="008A3D00" w:rsidRPr="00410DDA">
              <w:rPr>
                <w:rFonts w:ascii="Arial" w:hAnsi="Arial" w:cs="Arial"/>
                <w:sz w:val="22"/>
                <w:lang w:val="en-US"/>
              </w:rPr>
              <w:t>30,296</w:t>
            </w:r>
          </w:p>
        </w:tc>
      </w:tr>
      <w:tr w:rsidR="009E3016" w14:paraId="2E339B3A" w14:textId="77777777" w:rsidTr="003C4D5E">
        <w:trPr>
          <w:trHeight w:val="58"/>
        </w:trPr>
        <w:tc>
          <w:tcPr>
            <w:tcW w:w="3397" w:type="dxa"/>
            <w:vAlign w:val="center"/>
          </w:tcPr>
          <w:p w14:paraId="7678727E" w14:textId="77777777" w:rsidR="009E3016" w:rsidRPr="003C4D5E" w:rsidRDefault="009E3016" w:rsidP="001A5164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</w:rPr>
            </w:pPr>
            <w:r w:rsidRPr="003C4D5E">
              <w:rPr>
                <w:rFonts w:ascii="Arial" w:hAnsi="Arial" w:cs="Arial"/>
                <w:b/>
                <w:sz w:val="22"/>
              </w:rPr>
              <w:t>HOURS / WORK PATTERN:</w:t>
            </w:r>
          </w:p>
        </w:tc>
        <w:tc>
          <w:tcPr>
            <w:tcW w:w="5670" w:type="dxa"/>
            <w:vAlign w:val="center"/>
          </w:tcPr>
          <w:p w14:paraId="05CD4097" w14:textId="26EC25F1" w:rsidR="009E3016" w:rsidRPr="00410DDA" w:rsidRDefault="009E3016" w:rsidP="001A5164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n-US"/>
              </w:rPr>
            </w:pPr>
            <w:r w:rsidRPr="00410DDA">
              <w:rPr>
                <w:rFonts w:ascii="Arial" w:hAnsi="Arial" w:cs="Arial"/>
                <w:sz w:val="22"/>
                <w:lang w:val="en-US"/>
              </w:rPr>
              <w:t>Full-time - 37.5 hours per week*</w:t>
            </w:r>
            <w:r w:rsidR="003C4D5E" w:rsidRPr="00410DDA">
              <w:rPr>
                <w:rFonts w:ascii="Arial" w:hAnsi="Arial" w:cs="Arial"/>
                <w:sz w:val="22"/>
                <w:lang w:val="en-US"/>
              </w:rPr>
              <w:t>*</w:t>
            </w:r>
          </w:p>
        </w:tc>
      </w:tr>
      <w:tr w:rsidR="003C4D5E" w14:paraId="10B012DA" w14:textId="77777777" w:rsidTr="003C4D5E">
        <w:trPr>
          <w:trHeight w:val="58"/>
        </w:trPr>
        <w:tc>
          <w:tcPr>
            <w:tcW w:w="3397" w:type="dxa"/>
            <w:vAlign w:val="center"/>
          </w:tcPr>
          <w:p w14:paraId="130DA11B" w14:textId="4DCFE320" w:rsidR="003C4D5E" w:rsidRPr="003C4D5E" w:rsidRDefault="003C4D5E" w:rsidP="001A5164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</w:rPr>
            </w:pPr>
            <w:r w:rsidRPr="003C4D5E">
              <w:rPr>
                <w:rFonts w:eastAsia="Calibri" w:cs="Arial"/>
                <w:b/>
                <w:sz w:val="22"/>
              </w:rPr>
              <w:t>ACCESS NI REQUIREMENTS:</w:t>
            </w:r>
          </w:p>
        </w:tc>
        <w:tc>
          <w:tcPr>
            <w:tcW w:w="5670" w:type="dxa"/>
            <w:vAlign w:val="center"/>
          </w:tcPr>
          <w:p w14:paraId="0CEA3997" w14:textId="04788E5F" w:rsidR="003C4D5E" w:rsidRPr="00410DDA" w:rsidRDefault="003C4D5E" w:rsidP="001A5164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n-US"/>
              </w:rPr>
            </w:pPr>
            <w:r w:rsidRPr="00410DDA">
              <w:rPr>
                <w:rFonts w:ascii="Arial" w:hAnsi="Arial" w:cs="Arial"/>
                <w:sz w:val="22"/>
                <w:lang w:val="en-US"/>
              </w:rPr>
              <w:t>Basic Check***</w:t>
            </w:r>
          </w:p>
        </w:tc>
      </w:tr>
      <w:tr w:rsidR="003C4D5E" w14:paraId="3701AA9D" w14:textId="77777777" w:rsidTr="003C4D5E">
        <w:trPr>
          <w:trHeight w:val="1445"/>
        </w:trPr>
        <w:tc>
          <w:tcPr>
            <w:tcW w:w="9067" w:type="dxa"/>
            <w:gridSpan w:val="2"/>
            <w:vAlign w:val="center"/>
          </w:tcPr>
          <w:p w14:paraId="2EC81F02" w14:textId="3E2205DA" w:rsidR="003C4D5E" w:rsidRDefault="003C4D5E" w:rsidP="003C4D5E">
            <w:pPr>
              <w:tabs>
                <w:tab w:val="left" w:pos="-720"/>
                <w:tab w:val="left" w:pos="0"/>
              </w:tabs>
              <w:jc w:val="both"/>
              <w:rPr>
                <w:rFonts w:eastAsia="Calibri" w:cs="Arial"/>
                <w:i/>
                <w:sz w:val="22"/>
                <w:lang w:val="en-US"/>
              </w:rPr>
            </w:pPr>
            <w:r w:rsidRPr="00377216">
              <w:rPr>
                <w:rFonts w:eastAsia="Calibri" w:cs="Arial"/>
                <w:i/>
                <w:sz w:val="22"/>
                <w:lang w:val="en-US"/>
              </w:rPr>
              <w:t>*Travel will be required to meet job requirements</w:t>
            </w:r>
          </w:p>
          <w:p w14:paraId="3A474BD8" w14:textId="0492C630" w:rsidR="003C4D5E" w:rsidRPr="003C4D5E" w:rsidRDefault="003C4D5E" w:rsidP="003C4D5E">
            <w:pPr>
              <w:rPr>
                <w:rFonts w:ascii="Arial" w:hAnsi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  <w:lang w:val="en-US"/>
              </w:rPr>
              <w:t>**</w:t>
            </w:r>
            <w:r w:rsidRPr="009E3016">
              <w:rPr>
                <w:rFonts w:ascii="Arial" w:hAnsi="Arial"/>
                <w:i/>
                <w:sz w:val="22"/>
              </w:rPr>
              <w:t xml:space="preserve"> </w:t>
            </w:r>
            <w:r w:rsidRPr="009E3016">
              <w:rPr>
                <w:rFonts w:ascii="Arial" w:hAnsi="Arial"/>
                <w:i/>
                <w:sz w:val="22"/>
              </w:rPr>
              <w:t>Some flexibility will be required when attending events</w:t>
            </w:r>
          </w:p>
          <w:p w14:paraId="6876F77F" w14:textId="4E5A5E40" w:rsidR="003C4D5E" w:rsidRDefault="003C4D5E" w:rsidP="001A5164">
            <w:pPr>
              <w:tabs>
                <w:tab w:val="left" w:pos="-720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eastAsia="Calibri" w:cs="Arial"/>
                <w:i/>
                <w:sz w:val="22"/>
                <w:lang w:val="en-US"/>
              </w:rPr>
              <w:t>*</w:t>
            </w:r>
            <w:r w:rsidRPr="00DC61DD">
              <w:rPr>
                <w:rFonts w:eastAsia="Calibri" w:cs="Arial"/>
                <w:i/>
                <w:sz w:val="22"/>
                <w:lang w:val="en-US"/>
              </w:rPr>
              <w:t>*</w:t>
            </w:r>
            <w:r w:rsidRPr="00FB4F7A">
              <w:rPr>
                <w:rFonts w:eastAsia="Calibri" w:cs="Arial"/>
                <w:i/>
                <w:sz w:val="22"/>
                <w:lang w:val="en-US"/>
              </w:rPr>
              <w:t xml:space="preserve">A copy of the Access NI Code of Practice, Recruitment of Ex-offenders Policy &amp; Storage &amp; Handling of Disclosure Information can be found on our website: </w:t>
            </w:r>
            <w:hyperlink r:id="rId6" w:history="1">
              <w:r w:rsidRPr="00FB4F7A">
                <w:rPr>
                  <w:rFonts w:eastAsia="Calibri" w:cs="Arial"/>
                  <w:i/>
                  <w:color w:val="0563C1"/>
                  <w:sz w:val="22"/>
                  <w:u w:val="single"/>
                  <w:lang w:val="en-US"/>
                </w:rPr>
                <w:t>https://belfastwomensaid.org.uk/work-with-us/</w:t>
              </w:r>
            </w:hyperlink>
          </w:p>
        </w:tc>
      </w:tr>
    </w:tbl>
    <w:p w14:paraId="300228AA" w14:textId="2841515F" w:rsidR="009E3016" w:rsidRDefault="009E3016">
      <w:pPr>
        <w:rPr>
          <w:rFonts w:ascii="Arial" w:hAnsi="Arial"/>
          <w:b/>
        </w:rPr>
      </w:pPr>
    </w:p>
    <w:p w14:paraId="65677CBE" w14:textId="07B105E4" w:rsidR="00A14AD7" w:rsidRDefault="008D2310" w:rsidP="009E301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Belfast and Lisburn Women’s Aid provides a range of support </w:t>
      </w:r>
      <w:r w:rsidR="00932F2D">
        <w:rPr>
          <w:rFonts w:ascii="Arial" w:hAnsi="Arial"/>
          <w:b/>
        </w:rPr>
        <w:t xml:space="preserve">and accommodation </w:t>
      </w:r>
      <w:r w:rsidR="00E775C7">
        <w:rPr>
          <w:rFonts w:ascii="Arial" w:hAnsi="Arial"/>
          <w:b/>
        </w:rPr>
        <w:t xml:space="preserve">services </w:t>
      </w:r>
      <w:r>
        <w:rPr>
          <w:rFonts w:ascii="Arial" w:hAnsi="Arial"/>
          <w:b/>
        </w:rPr>
        <w:t>for women and children experiencing domestic violence</w:t>
      </w:r>
      <w:r w:rsidR="009E3016">
        <w:rPr>
          <w:rFonts w:ascii="Arial" w:hAnsi="Arial"/>
          <w:b/>
        </w:rPr>
        <w:t>.</w:t>
      </w:r>
    </w:p>
    <w:p w14:paraId="60061E4C" w14:textId="77777777" w:rsidR="00845D53" w:rsidRDefault="00845D53">
      <w:pPr>
        <w:rPr>
          <w:rFonts w:ascii="Arial" w:hAnsi="Arial"/>
          <w:b/>
        </w:rPr>
      </w:pPr>
    </w:p>
    <w:p w14:paraId="5D314C8E" w14:textId="77777777" w:rsidR="00286696" w:rsidRDefault="00286696">
      <w:pPr>
        <w:rPr>
          <w:rFonts w:ascii="Arial" w:hAnsi="Arial"/>
          <w:b/>
        </w:rPr>
      </w:pPr>
      <w:r>
        <w:rPr>
          <w:rFonts w:ascii="Arial" w:hAnsi="Arial"/>
          <w:b/>
        </w:rPr>
        <w:t>Summary of Post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4EAFD9C" w14:textId="77777777" w:rsidR="00286696" w:rsidRDefault="00286696">
      <w:pPr>
        <w:rPr>
          <w:rFonts w:ascii="Arial" w:hAnsi="Arial"/>
        </w:rPr>
      </w:pPr>
    </w:p>
    <w:p w14:paraId="4F5203F8" w14:textId="7BF098CD" w:rsidR="00FA02D6" w:rsidRDefault="00FA02D6" w:rsidP="008E09C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Engagement </w:t>
      </w:r>
      <w:r w:rsidR="00C61608">
        <w:rPr>
          <w:rFonts w:ascii="Arial" w:hAnsi="Arial"/>
        </w:rPr>
        <w:t>Co-ordinator</w:t>
      </w:r>
      <w:r>
        <w:rPr>
          <w:rFonts w:ascii="Arial" w:hAnsi="Arial"/>
        </w:rPr>
        <w:t xml:space="preserve"> will play a key role in</w:t>
      </w:r>
      <w:r w:rsidR="00A13CA9">
        <w:rPr>
          <w:rFonts w:ascii="Arial" w:hAnsi="Arial"/>
        </w:rPr>
        <w:t xml:space="preserve"> promoting </w:t>
      </w:r>
      <w:r w:rsidR="000051C7">
        <w:rPr>
          <w:rFonts w:ascii="Arial" w:hAnsi="Arial"/>
        </w:rPr>
        <w:t xml:space="preserve">understanding of domestic violence </w:t>
      </w:r>
      <w:r w:rsidR="00A13CA9">
        <w:rPr>
          <w:rFonts w:ascii="Arial" w:hAnsi="Arial"/>
        </w:rPr>
        <w:t xml:space="preserve">and raising awareness of the organisation </w:t>
      </w:r>
      <w:r w:rsidR="000051C7">
        <w:rPr>
          <w:rFonts w:ascii="Arial" w:hAnsi="Arial"/>
        </w:rPr>
        <w:t>by</w:t>
      </w:r>
      <w:r>
        <w:rPr>
          <w:rFonts w:ascii="Arial" w:hAnsi="Arial"/>
        </w:rPr>
        <w:t xml:space="preserve"> ensuring the organisation</w:t>
      </w:r>
      <w:r w:rsidR="00572D76">
        <w:rPr>
          <w:rFonts w:ascii="Arial" w:hAnsi="Arial"/>
        </w:rPr>
        <w:t>’</w:t>
      </w:r>
      <w:r>
        <w:rPr>
          <w:rFonts w:ascii="Arial" w:hAnsi="Arial"/>
        </w:rPr>
        <w:t>s communications are influen</w:t>
      </w:r>
      <w:r w:rsidR="00572D76">
        <w:rPr>
          <w:rFonts w:ascii="Arial" w:hAnsi="Arial"/>
        </w:rPr>
        <w:t>t</w:t>
      </w:r>
      <w:r>
        <w:rPr>
          <w:rFonts w:ascii="Arial" w:hAnsi="Arial"/>
        </w:rPr>
        <w:t xml:space="preserve">ial, informative and engaging for all stakeholders.  </w:t>
      </w:r>
    </w:p>
    <w:p w14:paraId="3DEEC669" w14:textId="77777777" w:rsidR="00FA02D6" w:rsidRDefault="00FA02D6">
      <w:pPr>
        <w:rPr>
          <w:rFonts w:ascii="Arial" w:hAnsi="Arial"/>
          <w:b/>
        </w:rPr>
      </w:pPr>
    </w:p>
    <w:p w14:paraId="5A04272D" w14:textId="77777777" w:rsidR="00286696" w:rsidRDefault="0028669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Main Responsibilities </w:t>
      </w:r>
    </w:p>
    <w:p w14:paraId="73773530" w14:textId="77777777" w:rsidR="00F053A5" w:rsidRDefault="00F053A5" w:rsidP="00F053A5">
      <w:pPr>
        <w:ind w:left="643"/>
        <w:jc w:val="both"/>
        <w:rPr>
          <w:rFonts w:ascii="Arial" w:hAnsi="Arial"/>
        </w:rPr>
      </w:pPr>
    </w:p>
    <w:p w14:paraId="00DEA91B" w14:textId="77777777" w:rsidR="00FF1F78" w:rsidRDefault="00A13CA9" w:rsidP="00794FDD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Develop</w:t>
      </w:r>
      <w:r w:rsidR="00FF1F78">
        <w:rPr>
          <w:rFonts w:ascii="Arial" w:hAnsi="Arial"/>
        </w:rPr>
        <w:t xml:space="preserve"> and implement effective communication strategies and campaigns to promote the work of Belfast &amp; Lisburn Women’s Aid.</w:t>
      </w:r>
      <w:r w:rsidR="001F3B29">
        <w:rPr>
          <w:rFonts w:ascii="Arial" w:hAnsi="Arial"/>
        </w:rPr>
        <w:t xml:space="preserve"> </w:t>
      </w:r>
    </w:p>
    <w:p w14:paraId="13168D9B" w14:textId="77777777" w:rsidR="00FF1F78" w:rsidRDefault="00FF1F78" w:rsidP="00FF1F78">
      <w:pPr>
        <w:ind w:left="643"/>
        <w:jc w:val="both"/>
        <w:rPr>
          <w:rFonts w:ascii="Arial" w:hAnsi="Arial"/>
        </w:rPr>
      </w:pPr>
    </w:p>
    <w:p w14:paraId="0FC39EF4" w14:textId="1294614D" w:rsidR="008468B7" w:rsidRPr="00794FDD" w:rsidRDefault="00FF1F78" w:rsidP="00794FD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13CA9" w:rsidRPr="4DC7B9B1">
        <w:rPr>
          <w:rFonts w:ascii="Arial" w:hAnsi="Arial"/>
        </w:rPr>
        <w:t xml:space="preserve">mplement </w:t>
      </w:r>
      <w:r w:rsidR="001F3B29">
        <w:rPr>
          <w:rFonts w:ascii="Arial" w:hAnsi="Arial"/>
        </w:rPr>
        <w:t xml:space="preserve">and update </w:t>
      </w:r>
      <w:r w:rsidR="00A13CA9" w:rsidRPr="4DC7B9B1">
        <w:rPr>
          <w:rFonts w:ascii="Arial" w:hAnsi="Arial"/>
        </w:rPr>
        <w:t>the organisation’s Engagement &amp; Communication Strategy and monitor outcomes</w:t>
      </w:r>
      <w:r w:rsidR="00753B53">
        <w:rPr>
          <w:rFonts w:ascii="Arial" w:hAnsi="Arial"/>
        </w:rPr>
        <w:t>.</w:t>
      </w:r>
    </w:p>
    <w:p w14:paraId="45FB0818" w14:textId="77777777" w:rsidR="008468B7" w:rsidRDefault="008468B7" w:rsidP="00794FDD">
      <w:pPr>
        <w:ind w:left="643"/>
        <w:jc w:val="both"/>
        <w:rPr>
          <w:rFonts w:ascii="Arial" w:hAnsi="Arial"/>
        </w:rPr>
      </w:pPr>
    </w:p>
    <w:p w14:paraId="2F93A5DC" w14:textId="67A79258" w:rsidR="002B3922" w:rsidRPr="00794FDD" w:rsidRDefault="002B3922" w:rsidP="002B3922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 xml:space="preserve">Day to day management of the organisation’s social media presence including responding to </w:t>
      </w:r>
      <w:r w:rsidR="00D83F68">
        <w:rPr>
          <w:rFonts w:ascii="Arial" w:hAnsi="Arial"/>
        </w:rPr>
        <w:t>queries</w:t>
      </w:r>
      <w:r>
        <w:rPr>
          <w:rFonts w:ascii="Arial" w:hAnsi="Arial"/>
        </w:rPr>
        <w:t>, creating and scheduling posts</w:t>
      </w:r>
      <w:r w:rsidR="00353778">
        <w:rPr>
          <w:rFonts w:ascii="Arial" w:hAnsi="Arial"/>
        </w:rPr>
        <w:t xml:space="preserve">, </w:t>
      </w:r>
      <w:r>
        <w:rPr>
          <w:rFonts w:ascii="Arial" w:hAnsi="Arial"/>
        </w:rPr>
        <w:t>monitoring engagement</w:t>
      </w:r>
      <w:r w:rsidRPr="4DC7B9B1">
        <w:rPr>
          <w:rFonts w:ascii="Arial" w:hAnsi="Arial"/>
        </w:rPr>
        <w:t xml:space="preserve"> </w:t>
      </w:r>
      <w:r w:rsidR="008B1AE4">
        <w:rPr>
          <w:rFonts w:ascii="Arial" w:hAnsi="Arial"/>
        </w:rPr>
        <w:t xml:space="preserve">and ensuring </w:t>
      </w:r>
      <w:r w:rsidR="00561EE7">
        <w:rPr>
          <w:rFonts w:ascii="Arial" w:hAnsi="Arial"/>
        </w:rPr>
        <w:t>consistent messaging</w:t>
      </w:r>
      <w:r w:rsidR="00D0349A">
        <w:rPr>
          <w:rFonts w:ascii="Arial" w:hAnsi="Arial"/>
        </w:rPr>
        <w:t xml:space="preserve"> and branding across all communication channels (including website)</w:t>
      </w:r>
      <w:r w:rsidR="00FB2279">
        <w:rPr>
          <w:rFonts w:ascii="Arial" w:hAnsi="Arial"/>
        </w:rPr>
        <w:t>.</w:t>
      </w:r>
    </w:p>
    <w:p w14:paraId="4E18FC4B" w14:textId="77777777" w:rsidR="002B3922" w:rsidRPr="002B3922" w:rsidRDefault="002B3922" w:rsidP="002B3922">
      <w:pPr>
        <w:ind w:left="643"/>
        <w:jc w:val="both"/>
        <w:rPr>
          <w:rFonts w:ascii="Arial" w:hAnsi="Arial"/>
        </w:rPr>
      </w:pPr>
    </w:p>
    <w:p w14:paraId="40C818AB" w14:textId="52784DE1" w:rsidR="003225CC" w:rsidRPr="00794FDD" w:rsidRDefault="003225CC" w:rsidP="00794FDD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Create and launch targeted marketing</w:t>
      </w:r>
      <w:r w:rsidR="7063C15F" w:rsidRPr="4DC7B9B1">
        <w:rPr>
          <w:rFonts w:ascii="Arial" w:hAnsi="Arial"/>
        </w:rPr>
        <w:t xml:space="preserve"> and co</w:t>
      </w:r>
      <w:r w:rsidR="7063C15F" w:rsidRPr="00794FDD">
        <w:rPr>
          <w:rFonts w:ascii="Arial" w:hAnsi="Arial"/>
        </w:rPr>
        <w:t xml:space="preserve">mmunications </w:t>
      </w:r>
      <w:r w:rsidRPr="4DC7B9B1">
        <w:rPr>
          <w:rFonts w:ascii="Arial" w:hAnsi="Arial"/>
        </w:rPr>
        <w:t>activity</w:t>
      </w:r>
      <w:r w:rsidR="00A2359A">
        <w:rPr>
          <w:rFonts w:ascii="Arial" w:hAnsi="Arial"/>
        </w:rPr>
        <w:t xml:space="preserve"> to promote the work of Belfast &amp; Lisburn Women’s Aid</w:t>
      </w:r>
      <w:r w:rsidR="008E09C0" w:rsidRPr="4DC7B9B1">
        <w:rPr>
          <w:rFonts w:ascii="Arial" w:hAnsi="Arial"/>
        </w:rPr>
        <w:t>.  Periodic engagement and consultation with women who have used our services may be required.</w:t>
      </w:r>
    </w:p>
    <w:p w14:paraId="1299C43A" w14:textId="77777777" w:rsidR="00A13CA9" w:rsidRDefault="00A13CA9" w:rsidP="00794FDD">
      <w:pPr>
        <w:pStyle w:val="ListParagraph"/>
        <w:ind w:left="0"/>
        <w:jc w:val="both"/>
        <w:rPr>
          <w:rFonts w:ascii="Arial" w:hAnsi="Arial"/>
        </w:rPr>
      </w:pPr>
    </w:p>
    <w:p w14:paraId="599447F3" w14:textId="2041CA3B" w:rsidR="00A13CA9" w:rsidRPr="00794FDD" w:rsidRDefault="00384DA1" w:rsidP="00794FD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Development of web site content and </w:t>
      </w:r>
      <w:r w:rsidR="00D56429">
        <w:rPr>
          <w:rFonts w:ascii="Arial" w:hAnsi="Arial"/>
        </w:rPr>
        <w:t xml:space="preserve">hold responsibility for </w:t>
      </w:r>
      <w:r>
        <w:rPr>
          <w:rFonts w:ascii="Arial" w:hAnsi="Arial"/>
        </w:rPr>
        <w:t>web site management</w:t>
      </w:r>
      <w:r w:rsidR="00D56429">
        <w:rPr>
          <w:rFonts w:ascii="Arial" w:hAnsi="Arial"/>
        </w:rPr>
        <w:t xml:space="preserve"> and support.</w:t>
      </w:r>
    </w:p>
    <w:p w14:paraId="4DDBEF00" w14:textId="77777777" w:rsidR="00A13CA9" w:rsidRDefault="00A13CA9" w:rsidP="008468B7">
      <w:pPr>
        <w:pStyle w:val="ListParagraph"/>
        <w:ind w:left="0"/>
        <w:rPr>
          <w:rFonts w:ascii="Arial" w:hAnsi="Arial"/>
        </w:rPr>
      </w:pPr>
    </w:p>
    <w:p w14:paraId="5BECF5A5" w14:textId="28682060" w:rsidR="00A13CA9" w:rsidRPr="00EB2D82" w:rsidRDefault="00A13CA9" w:rsidP="00EB2D82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Maintain a calendar of</w:t>
      </w:r>
      <w:r w:rsidR="788FFD72" w:rsidRPr="4DC7B9B1">
        <w:rPr>
          <w:rFonts w:ascii="Arial" w:hAnsi="Arial"/>
        </w:rPr>
        <w:t xml:space="preserve"> </w:t>
      </w:r>
      <w:r w:rsidR="788FFD72" w:rsidRPr="00EB2D82">
        <w:rPr>
          <w:rFonts w:ascii="Arial" w:hAnsi="Arial"/>
        </w:rPr>
        <w:t>campaigns and</w:t>
      </w:r>
      <w:r w:rsidRPr="4DC7B9B1">
        <w:rPr>
          <w:rFonts w:ascii="Arial" w:hAnsi="Arial"/>
        </w:rPr>
        <w:t xml:space="preserve"> events</w:t>
      </w:r>
      <w:r w:rsidR="00794FDD" w:rsidRPr="00EB2D82">
        <w:rPr>
          <w:rFonts w:ascii="Arial" w:hAnsi="Arial"/>
        </w:rPr>
        <w:t xml:space="preserve"> </w:t>
      </w:r>
      <w:r w:rsidR="76EE5C9A" w:rsidRPr="00EB2D82">
        <w:rPr>
          <w:rFonts w:ascii="Arial" w:hAnsi="Arial"/>
        </w:rPr>
        <w:t>including community fundraising appeals</w:t>
      </w:r>
      <w:r w:rsidR="00542511">
        <w:rPr>
          <w:rFonts w:ascii="Arial" w:hAnsi="Arial"/>
        </w:rPr>
        <w:t>.</w:t>
      </w:r>
    </w:p>
    <w:p w14:paraId="3461D779" w14:textId="77777777" w:rsidR="00A13CA9" w:rsidRDefault="00A13CA9" w:rsidP="00F545CD">
      <w:pPr>
        <w:pStyle w:val="ListParagraph"/>
        <w:rPr>
          <w:rFonts w:ascii="Arial" w:hAnsi="Arial"/>
        </w:rPr>
      </w:pPr>
    </w:p>
    <w:p w14:paraId="6C2A417F" w14:textId="55A1E76E" w:rsidR="00A13CA9" w:rsidRDefault="00A13CA9" w:rsidP="3ECE75A7">
      <w:pPr>
        <w:numPr>
          <w:ilvl w:val="0"/>
          <w:numId w:val="2"/>
        </w:numPr>
        <w:rPr>
          <w:rFonts w:ascii="Arial" w:hAnsi="Arial"/>
        </w:rPr>
      </w:pPr>
      <w:r w:rsidRPr="4DC7B9B1">
        <w:rPr>
          <w:rFonts w:ascii="Arial" w:hAnsi="Arial"/>
        </w:rPr>
        <w:t>Organise</w:t>
      </w:r>
      <w:r w:rsidR="00F053A5">
        <w:rPr>
          <w:rFonts w:ascii="Arial" w:hAnsi="Arial"/>
        </w:rPr>
        <w:t xml:space="preserve"> events </w:t>
      </w:r>
      <w:r w:rsidR="00376448">
        <w:rPr>
          <w:rFonts w:ascii="Arial" w:hAnsi="Arial"/>
        </w:rPr>
        <w:t>for example,</w:t>
      </w:r>
      <w:r w:rsidR="00F053A5">
        <w:rPr>
          <w:rFonts w:ascii="Arial" w:hAnsi="Arial"/>
        </w:rPr>
        <w:t xml:space="preserve"> the annual conference and attend as required.</w:t>
      </w:r>
    </w:p>
    <w:p w14:paraId="7B805A86" w14:textId="77777777" w:rsidR="008C491B" w:rsidRDefault="008C491B" w:rsidP="008C491B">
      <w:pPr>
        <w:pStyle w:val="ListParagraph"/>
        <w:rPr>
          <w:rFonts w:ascii="Arial" w:hAnsi="Arial"/>
        </w:rPr>
      </w:pPr>
    </w:p>
    <w:p w14:paraId="5DC8CD7F" w14:textId="7AA128A9" w:rsidR="008C491B" w:rsidRDefault="008C491B" w:rsidP="3ECE75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Organise BLWA attendance at local e</w:t>
      </w:r>
      <w:r w:rsidR="008B1AE4">
        <w:rPr>
          <w:rFonts w:ascii="Arial" w:hAnsi="Arial"/>
        </w:rPr>
        <w:t>ngagement events and attend as required.</w:t>
      </w:r>
    </w:p>
    <w:p w14:paraId="1B7CD380" w14:textId="77777777" w:rsidR="00753B53" w:rsidRDefault="00753B53" w:rsidP="00753B53">
      <w:pPr>
        <w:pStyle w:val="ListParagraph"/>
        <w:rPr>
          <w:rFonts w:ascii="Arial" w:hAnsi="Arial"/>
        </w:rPr>
      </w:pPr>
    </w:p>
    <w:p w14:paraId="0DC6B790" w14:textId="7CA968C4" w:rsidR="00753B53" w:rsidRPr="00DF2A3F" w:rsidRDefault="000B11C2" w:rsidP="3ECE75A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Write</w:t>
      </w:r>
      <w:r w:rsidR="00753B53">
        <w:rPr>
          <w:rFonts w:ascii="Arial" w:hAnsi="Arial"/>
        </w:rPr>
        <w:t xml:space="preserve"> and distribute press releases as required.</w:t>
      </w:r>
    </w:p>
    <w:p w14:paraId="3CF2D8B6" w14:textId="77777777" w:rsidR="008468B7" w:rsidRDefault="008468B7" w:rsidP="003225CC">
      <w:pPr>
        <w:pStyle w:val="ListParagraph"/>
        <w:ind w:left="0"/>
        <w:rPr>
          <w:rFonts w:ascii="Arial" w:hAnsi="Arial"/>
        </w:rPr>
      </w:pPr>
    </w:p>
    <w:p w14:paraId="3EB87297" w14:textId="5A6494CE" w:rsidR="008468B7" w:rsidRDefault="008468B7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Work closely with the Chief Executive and Team Leaders</w:t>
      </w:r>
      <w:r w:rsidR="00FF6778" w:rsidRPr="4DC7B9B1">
        <w:rPr>
          <w:rFonts w:ascii="Arial" w:hAnsi="Arial"/>
        </w:rPr>
        <w:t>/Area Managers</w:t>
      </w:r>
      <w:r w:rsidRPr="4DC7B9B1">
        <w:rPr>
          <w:rFonts w:ascii="Arial" w:hAnsi="Arial"/>
        </w:rPr>
        <w:t xml:space="preserve"> to develop, implement</w:t>
      </w:r>
      <w:r w:rsidR="002F3C13">
        <w:rPr>
          <w:rFonts w:ascii="Arial" w:hAnsi="Arial"/>
        </w:rPr>
        <w:t xml:space="preserve">, </w:t>
      </w:r>
      <w:r w:rsidRPr="4DC7B9B1">
        <w:rPr>
          <w:rFonts w:ascii="Arial" w:hAnsi="Arial"/>
        </w:rPr>
        <w:t xml:space="preserve">strengthen </w:t>
      </w:r>
      <w:r w:rsidR="002F3C13">
        <w:rPr>
          <w:rFonts w:ascii="Arial" w:hAnsi="Arial"/>
        </w:rPr>
        <w:t xml:space="preserve">and support </w:t>
      </w:r>
      <w:r w:rsidRPr="4DC7B9B1">
        <w:rPr>
          <w:rFonts w:ascii="Arial" w:hAnsi="Arial"/>
        </w:rPr>
        <w:t xml:space="preserve">employee engagement </w:t>
      </w:r>
      <w:r w:rsidRPr="002F3C13">
        <w:rPr>
          <w:rFonts w:ascii="Arial" w:hAnsi="Arial"/>
        </w:rPr>
        <w:t>activities</w:t>
      </w:r>
      <w:r w:rsidR="00FF6657">
        <w:rPr>
          <w:rFonts w:ascii="Arial" w:hAnsi="Arial"/>
          <w:color w:val="FF0000"/>
        </w:rPr>
        <w:t>.</w:t>
      </w:r>
      <w:r w:rsidR="00513476" w:rsidRPr="00513476">
        <w:rPr>
          <w:rFonts w:ascii="Arial" w:hAnsi="Arial"/>
          <w:color w:val="FF0000"/>
        </w:rPr>
        <w:t xml:space="preserve"> </w:t>
      </w:r>
    </w:p>
    <w:p w14:paraId="553EF9FC" w14:textId="77777777" w:rsidR="00405EE9" w:rsidRDefault="00405EE9" w:rsidP="00405EE9">
      <w:pPr>
        <w:pStyle w:val="ListParagraph"/>
        <w:rPr>
          <w:rFonts w:ascii="Arial" w:hAnsi="Arial"/>
        </w:rPr>
      </w:pPr>
    </w:p>
    <w:p w14:paraId="156EC317" w14:textId="5045E056" w:rsidR="00405EE9" w:rsidRPr="009270C2" w:rsidRDefault="00405EE9" w:rsidP="009270C2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Undertak</w:t>
      </w:r>
      <w:r w:rsidR="009270C2">
        <w:rPr>
          <w:rFonts w:ascii="Arial" w:hAnsi="Arial"/>
        </w:rPr>
        <w:t>e</w:t>
      </w:r>
      <w:r w:rsidRPr="009270C2">
        <w:rPr>
          <w:rFonts w:ascii="Arial" w:hAnsi="Arial"/>
        </w:rPr>
        <w:t xml:space="preserve"> work on spec</w:t>
      </w:r>
      <w:r w:rsidR="00FF6657" w:rsidRPr="009270C2">
        <w:rPr>
          <w:rFonts w:ascii="Arial" w:hAnsi="Arial"/>
        </w:rPr>
        <w:t>ific</w:t>
      </w:r>
      <w:r w:rsidRPr="009270C2">
        <w:rPr>
          <w:rFonts w:ascii="Arial" w:hAnsi="Arial"/>
        </w:rPr>
        <w:t xml:space="preserve"> projects as directed by the Chief Executive</w:t>
      </w:r>
      <w:r w:rsidR="00FB2279" w:rsidRPr="009270C2">
        <w:rPr>
          <w:rFonts w:ascii="Arial" w:hAnsi="Arial"/>
        </w:rPr>
        <w:t>.</w:t>
      </w:r>
    </w:p>
    <w:p w14:paraId="34CE0A41" w14:textId="77777777" w:rsidR="00B739FB" w:rsidRDefault="00B739FB" w:rsidP="00542511">
      <w:pPr>
        <w:jc w:val="both"/>
        <w:rPr>
          <w:rFonts w:ascii="Arial" w:hAnsi="Arial"/>
          <w:color w:val="FF0000"/>
        </w:rPr>
      </w:pPr>
    </w:p>
    <w:p w14:paraId="5C34E0A0" w14:textId="08B8A88F" w:rsidR="00B739FB" w:rsidRPr="00F545CD" w:rsidRDefault="00B739FB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Contribute to</w:t>
      </w:r>
      <w:r w:rsidR="00F545CD" w:rsidRPr="4DC7B9B1">
        <w:rPr>
          <w:rFonts w:ascii="Arial" w:hAnsi="Arial"/>
        </w:rPr>
        <w:t xml:space="preserve"> and attend the</w:t>
      </w:r>
      <w:r w:rsidRPr="4DC7B9B1">
        <w:rPr>
          <w:rFonts w:ascii="Arial" w:hAnsi="Arial"/>
        </w:rPr>
        <w:t xml:space="preserve"> </w:t>
      </w:r>
      <w:r w:rsidR="00A46B5E">
        <w:rPr>
          <w:rFonts w:ascii="Arial" w:hAnsi="Arial"/>
        </w:rPr>
        <w:t xml:space="preserve">quarterly </w:t>
      </w:r>
      <w:r w:rsidRPr="4DC7B9B1">
        <w:rPr>
          <w:rFonts w:ascii="Arial" w:hAnsi="Arial"/>
        </w:rPr>
        <w:t>Regional Women’s Aid Communications Sub Group</w:t>
      </w:r>
      <w:r w:rsidR="00FB2279">
        <w:rPr>
          <w:rFonts w:ascii="Arial" w:hAnsi="Arial"/>
        </w:rPr>
        <w:t>.</w:t>
      </w:r>
    </w:p>
    <w:p w14:paraId="62EBF3C5" w14:textId="77777777" w:rsidR="00932F2D" w:rsidRDefault="00932F2D" w:rsidP="00542511">
      <w:pPr>
        <w:pStyle w:val="ListParagraph"/>
        <w:ind w:left="0"/>
        <w:jc w:val="both"/>
        <w:rPr>
          <w:rFonts w:ascii="Arial" w:hAnsi="Arial"/>
        </w:rPr>
      </w:pPr>
    </w:p>
    <w:p w14:paraId="4949CC10" w14:textId="2EA59183" w:rsidR="00932F2D" w:rsidRDefault="00BA12D7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Comp</w:t>
      </w:r>
      <w:r w:rsidR="00932F2D" w:rsidRPr="4DC7B9B1">
        <w:rPr>
          <w:rFonts w:ascii="Arial" w:hAnsi="Arial"/>
        </w:rPr>
        <w:t>iling reports</w:t>
      </w:r>
      <w:r w:rsidR="00F545CD" w:rsidRPr="4DC7B9B1">
        <w:rPr>
          <w:rFonts w:ascii="Arial" w:hAnsi="Arial"/>
        </w:rPr>
        <w:t xml:space="preserve"> </w:t>
      </w:r>
      <w:r w:rsidR="00FB2279">
        <w:rPr>
          <w:rFonts w:ascii="Arial" w:hAnsi="Arial"/>
        </w:rPr>
        <w:t xml:space="preserve">relating to your work </w:t>
      </w:r>
      <w:r w:rsidR="00F545CD" w:rsidRPr="4DC7B9B1">
        <w:rPr>
          <w:rFonts w:ascii="Arial" w:hAnsi="Arial"/>
        </w:rPr>
        <w:t>as required</w:t>
      </w:r>
      <w:r w:rsidR="00FB2279">
        <w:rPr>
          <w:rFonts w:ascii="Arial" w:hAnsi="Arial"/>
        </w:rPr>
        <w:t>.</w:t>
      </w:r>
      <w:r>
        <w:tab/>
      </w:r>
    </w:p>
    <w:p w14:paraId="6D98A12B" w14:textId="77777777" w:rsidR="00F545CD" w:rsidRDefault="00F545CD" w:rsidP="00542511">
      <w:pPr>
        <w:ind w:left="720"/>
        <w:jc w:val="both"/>
        <w:rPr>
          <w:rFonts w:ascii="Arial" w:hAnsi="Arial"/>
        </w:rPr>
      </w:pPr>
    </w:p>
    <w:p w14:paraId="209E11B0" w14:textId="05C44FF9" w:rsidR="00F545CD" w:rsidRPr="00DF2A3F" w:rsidRDefault="00F545CD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Some Reception cover</w:t>
      </w:r>
      <w:r w:rsidR="008E09C0" w:rsidRPr="4DC7B9B1">
        <w:rPr>
          <w:rFonts w:ascii="Arial" w:hAnsi="Arial"/>
        </w:rPr>
        <w:t xml:space="preserve"> that will involve initial 1-2-1 support for women self-referring to our services.</w:t>
      </w:r>
    </w:p>
    <w:p w14:paraId="2946DB82" w14:textId="77777777" w:rsidR="00FF6778" w:rsidRDefault="00FF6778" w:rsidP="00542511">
      <w:pPr>
        <w:pStyle w:val="ListParagraph"/>
        <w:jc w:val="both"/>
        <w:rPr>
          <w:rFonts w:ascii="Arial" w:hAnsi="Arial"/>
        </w:rPr>
      </w:pPr>
    </w:p>
    <w:p w14:paraId="6E26504A" w14:textId="77777777" w:rsidR="00FF6778" w:rsidRPr="001E7BCB" w:rsidRDefault="00FF6778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 w:cs="Arial"/>
          <w:lang w:val="en-US"/>
        </w:rPr>
        <w:t>Team Working</w:t>
      </w:r>
    </w:p>
    <w:p w14:paraId="432169EB" w14:textId="77777777" w:rsidR="001E7BCB" w:rsidRDefault="001E7BCB" w:rsidP="001E7BCB">
      <w:pPr>
        <w:pStyle w:val="ListParagraph"/>
        <w:rPr>
          <w:rFonts w:ascii="Arial" w:hAnsi="Arial"/>
        </w:rPr>
      </w:pPr>
    </w:p>
    <w:p w14:paraId="270342AB" w14:textId="5F847419" w:rsidR="001E7BCB" w:rsidRPr="001E7BCB" w:rsidRDefault="001E7BCB" w:rsidP="001E7BCB">
      <w:pPr>
        <w:pStyle w:val="ListParagraph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Deve</w:t>
      </w:r>
      <w:r w:rsidR="006E589A">
        <w:rPr>
          <w:rFonts w:ascii="Arial" w:hAnsi="Arial"/>
        </w:rPr>
        <w:t>lop and maintain positive relationships with colleagues, partners and external agencies</w:t>
      </w:r>
    </w:p>
    <w:p w14:paraId="43EAF934" w14:textId="77777777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 xml:space="preserve">Work constructively with team members, volunteers and managers in all aspects of work.  </w:t>
      </w:r>
    </w:p>
    <w:p w14:paraId="66470CAD" w14:textId="345A71A0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 xml:space="preserve">Maintain a professional approach in all aspects of work in line with the </w:t>
      </w:r>
      <w:proofErr w:type="spellStart"/>
      <w:r w:rsidRPr="007F4D81">
        <w:rPr>
          <w:rFonts w:ascii="Arial" w:hAnsi="Arial" w:cs="Arial"/>
          <w:szCs w:val="24"/>
          <w:lang w:val="en-US"/>
        </w:rPr>
        <w:t>organisation’s</w:t>
      </w:r>
      <w:proofErr w:type="spellEnd"/>
      <w:r w:rsidRPr="007F4D81">
        <w:rPr>
          <w:rFonts w:ascii="Arial" w:hAnsi="Arial" w:cs="Arial"/>
          <w:szCs w:val="24"/>
          <w:lang w:val="en-US"/>
        </w:rPr>
        <w:t xml:space="preserve"> Code of </w:t>
      </w:r>
      <w:r w:rsidR="00FB2279">
        <w:rPr>
          <w:rFonts w:ascii="Arial" w:hAnsi="Arial" w:cs="Arial"/>
          <w:szCs w:val="24"/>
          <w:lang w:val="en-US"/>
        </w:rPr>
        <w:t>Ethics</w:t>
      </w:r>
    </w:p>
    <w:p w14:paraId="5997CC1D" w14:textId="77777777" w:rsidR="00FF6778" w:rsidRPr="007F4D81" w:rsidRDefault="00FF6778" w:rsidP="00542511">
      <w:pPr>
        <w:pStyle w:val="ListParagraph"/>
        <w:jc w:val="both"/>
        <w:rPr>
          <w:rFonts w:ascii="Arial" w:hAnsi="Arial" w:cs="Arial"/>
          <w:szCs w:val="24"/>
          <w:lang w:val="en-US"/>
        </w:rPr>
      </w:pPr>
    </w:p>
    <w:p w14:paraId="0928E0A4" w14:textId="77777777" w:rsidR="00FF6778" w:rsidRPr="007F4D81" w:rsidRDefault="00FF6778" w:rsidP="00542511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4DC7B9B1">
        <w:rPr>
          <w:rFonts w:ascii="Arial" w:hAnsi="Arial" w:cs="Arial"/>
          <w:lang w:val="en-US"/>
        </w:rPr>
        <w:t>Confidentiality</w:t>
      </w:r>
    </w:p>
    <w:p w14:paraId="7E180F76" w14:textId="77777777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 xml:space="preserve">Maintain confidentiality and comply with data protection requirements in line with the </w:t>
      </w:r>
      <w:proofErr w:type="spellStart"/>
      <w:r w:rsidRPr="007F4D81">
        <w:rPr>
          <w:rFonts w:ascii="Arial" w:hAnsi="Arial" w:cs="Arial"/>
          <w:szCs w:val="24"/>
          <w:lang w:val="en-US"/>
        </w:rPr>
        <w:t>organisation’s</w:t>
      </w:r>
      <w:proofErr w:type="spellEnd"/>
      <w:r w:rsidRPr="007F4D81">
        <w:rPr>
          <w:rFonts w:ascii="Arial" w:hAnsi="Arial" w:cs="Arial"/>
          <w:szCs w:val="24"/>
          <w:lang w:val="en-US"/>
        </w:rPr>
        <w:t xml:space="preserve"> Data Protection Policy and procedures</w:t>
      </w:r>
    </w:p>
    <w:p w14:paraId="110FFD37" w14:textId="77777777" w:rsidR="00FF6778" w:rsidRPr="007F4D81" w:rsidRDefault="00FF6778" w:rsidP="00542511">
      <w:pPr>
        <w:pStyle w:val="ListParagraph"/>
        <w:jc w:val="both"/>
        <w:rPr>
          <w:rFonts w:ascii="Arial" w:hAnsi="Arial" w:cs="Arial"/>
          <w:szCs w:val="24"/>
          <w:lang w:val="en-US"/>
        </w:rPr>
      </w:pPr>
    </w:p>
    <w:p w14:paraId="2ED0E4B7" w14:textId="77777777" w:rsidR="00FF6778" w:rsidRPr="007F4D81" w:rsidRDefault="00FF6778" w:rsidP="00542511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4DC7B9B1">
        <w:rPr>
          <w:rFonts w:ascii="Arial" w:hAnsi="Arial" w:cs="Arial"/>
          <w:lang w:val="en-US"/>
        </w:rPr>
        <w:t>Personal/professional development</w:t>
      </w:r>
    </w:p>
    <w:p w14:paraId="29B21964" w14:textId="2FDE334A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>Attend regular supervision and appraisals as well team meetings.</w:t>
      </w:r>
    </w:p>
    <w:p w14:paraId="2A48305C" w14:textId="77777777" w:rsidR="00FF6778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 xml:space="preserve">Be familiar with and adhere to the </w:t>
      </w:r>
      <w:proofErr w:type="spellStart"/>
      <w:r w:rsidRPr="007F4D81">
        <w:rPr>
          <w:rFonts w:ascii="Arial" w:hAnsi="Arial" w:cs="Arial"/>
          <w:szCs w:val="24"/>
          <w:lang w:val="en-US"/>
        </w:rPr>
        <w:t>organisation’s</w:t>
      </w:r>
      <w:proofErr w:type="spellEnd"/>
      <w:r w:rsidRPr="007F4D81">
        <w:rPr>
          <w:rFonts w:ascii="Arial" w:hAnsi="Arial" w:cs="Arial"/>
          <w:szCs w:val="24"/>
          <w:lang w:val="en-US"/>
        </w:rPr>
        <w:t xml:space="preserve"> policies and procedures.</w:t>
      </w:r>
    </w:p>
    <w:p w14:paraId="364E311B" w14:textId="77777777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>Take responsibility for your own personal development particularly in the area of domestic violence to ensure you are fully up to date with current good practice and legislation.</w:t>
      </w:r>
    </w:p>
    <w:p w14:paraId="4BA47E4D" w14:textId="77777777" w:rsidR="00FF6778" w:rsidRPr="007F4D81" w:rsidRDefault="00FF6778" w:rsidP="00542511">
      <w:pPr>
        <w:pStyle w:val="ListParagraph"/>
        <w:numPr>
          <w:ilvl w:val="0"/>
          <w:numId w:val="15"/>
        </w:numPr>
        <w:spacing w:after="160" w:line="256" w:lineRule="auto"/>
        <w:contextualSpacing/>
        <w:jc w:val="both"/>
        <w:rPr>
          <w:rFonts w:ascii="Arial" w:hAnsi="Arial" w:cs="Arial"/>
          <w:szCs w:val="24"/>
          <w:lang w:val="en-US"/>
        </w:rPr>
      </w:pPr>
      <w:r w:rsidRPr="007F4D81">
        <w:rPr>
          <w:rFonts w:ascii="Arial" w:hAnsi="Arial" w:cs="Arial"/>
          <w:szCs w:val="24"/>
          <w:lang w:val="en-US"/>
        </w:rPr>
        <w:t>Attend training as required.</w:t>
      </w:r>
    </w:p>
    <w:p w14:paraId="6B699379" w14:textId="77777777" w:rsidR="00F545CD" w:rsidRDefault="00F545CD" w:rsidP="00542511">
      <w:pPr>
        <w:pStyle w:val="ListParagraph"/>
        <w:ind w:left="0"/>
        <w:jc w:val="both"/>
        <w:rPr>
          <w:rFonts w:ascii="Arial" w:hAnsi="Arial"/>
        </w:rPr>
      </w:pPr>
    </w:p>
    <w:p w14:paraId="32EACA1F" w14:textId="77777777" w:rsidR="00286696" w:rsidRPr="00F545CD" w:rsidRDefault="00274D00" w:rsidP="00542511">
      <w:pPr>
        <w:numPr>
          <w:ilvl w:val="0"/>
          <w:numId w:val="2"/>
        </w:numPr>
        <w:jc w:val="both"/>
        <w:rPr>
          <w:rFonts w:ascii="Arial" w:hAnsi="Arial"/>
        </w:rPr>
      </w:pPr>
      <w:r w:rsidRPr="4DC7B9B1">
        <w:rPr>
          <w:rFonts w:ascii="Arial" w:hAnsi="Arial"/>
        </w:rPr>
        <w:t>Carry out any other duties as required</w:t>
      </w:r>
      <w:r w:rsidR="008468B7" w:rsidRPr="4DC7B9B1">
        <w:rPr>
          <w:rFonts w:ascii="Arial" w:hAnsi="Arial"/>
        </w:rPr>
        <w:t>.</w:t>
      </w:r>
      <w:r w:rsidRPr="4DC7B9B1">
        <w:rPr>
          <w:rFonts w:ascii="Arial" w:hAnsi="Arial"/>
        </w:rPr>
        <w:t xml:space="preserve"> </w:t>
      </w:r>
    </w:p>
    <w:p w14:paraId="3FE9F23F" w14:textId="77777777" w:rsidR="00286696" w:rsidRDefault="00286696" w:rsidP="00F545CD">
      <w:pPr>
        <w:rPr>
          <w:rFonts w:ascii="Arial" w:hAnsi="Arial"/>
        </w:rPr>
      </w:pPr>
    </w:p>
    <w:p w14:paraId="455F1B3D" w14:textId="6530DF8C" w:rsidR="00262FC0" w:rsidRDefault="00262FC0" w:rsidP="008E09C0">
      <w:pPr>
        <w:rPr>
          <w:rFonts w:ascii="Arial" w:hAnsi="Arial"/>
          <w:b/>
        </w:rPr>
      </w:pPr>
    </w:p>
    <w:p w14:paraId="1EFCE03E" w14:textId="663370F4" w:rsidR="00542511" w:rsidRDefault="00542511" w:rsidP="008E09C0">
      <w:pPr>
        <w:rPr>
          <w:rFonts w:ascii="Arial" w:hAnsi="Arial"/>
          <w:b/>
        </w:rPr>
      </w:pPr>
    </w:p>
    <w:p w14:paraId="5E8136F3" w14:textId="1E260137" w:rsidR="00542511" w:rsidRDefault="00542511" w:rsidP="008E09C0">
      <w:pPr>
        <w:rPr>
          <w:rFonts w:ascii="Arial" w:hAnsi="Arial"/>
          <w:b/>
        </w:rPr>
      </w:pPr>
    </w:p>
    <w:p w14:paraId="330954E7" w14:textId="080AE50F" w:rsidR="00542511" w:rsidRDefault="00542511" w:rsidP="008E09C0">
      <w:pPr>
        <w:rPr>
          <w:rFonts w:ascii="Arial" w:hAnsi="Arial"/>
          <w:b/>
        </w:rPr>
      </w:pPr>
    </w:p>
    <w:p w14:paraId="25021A56" w14:textId="5CB91D52" w:rsidR="00542511" w:rsidRDefault="00542511" w:rsidP="008E09C0">
      <w:pPr>
        <w:rPr>
          <w:rFonts w:ascii="Arial" w:hAnsi="Arial"/>
          <w:b/>
        </w:rPr>
      </w:pPr>
    </w:p>
    <w:p w14:paraId="44A6C8F3" w14:textId="4D77FD46" w:rsidR="00542511" w:rsidRDefault="00542511" w:rsidP="008E09C0">
      <w:pPr>
        <w:rPr>
          <w:rFonts w:ascii="Arial" w:hAnsi="Arial"/>
          <w:b/>
        </w:rPr>
      </w:pPr>
    </w:p>
    <w:p w14:paraId="0F3C4EF5" w14:textId="17ADCF65" w:rsidR="00542511" w:rsidRDefault="00542511" w:rsidP="008E09C0">
      <w:pPr>
        <w:rPr>
          <w:rFonts w:ascii="Arial" w:hAnsi="Arial"/>
          <w:b/>
        </w:rPr>
      </w:pPr>
    </w:p>
    <w:p w14:paraId="01FA06A0" w14:textId="6FDCCCB0" w:rsidR="00542511" w:rsidRDefault="00542511" w:rsidP="008E09C0">
      <w:pPr>
        <w:rPr>
          <w:rFonts w:ascii="Arial" w:hAnsi="Arial"/>
          <w:b/>
        </w:rPr>
      </w:pPr>
    </w:p>
    <w:p w14:paraId="04A56E5C" w14:textId="5987718C" w:rsidR="00542511" w:rsidRDefault="00542511" w:rsidP="008E09C0">
      <w:pPr>
        <w:rPr>
          <w:rFonts w:ascii="Arial" w:hAnsi="Arial"/>
          <w:b/>
        </w:rPr>
      </w:pPr>
    </w:p>
    <w:p w14:paraId="3C1BF58E" w14:textId="17A81F6E" w:rsidR="00542511" w:rsidRDefault="00542511" w:rsidP="008E09C0">
      <w:pPr>
        <w:rPr>
          <w:rFonts w:ascii="Arial" w:hAnsi="Arial"/>
          <w:b/>
        </w:rPr>
      </w:pPr>
    </w:p>
    <w:p w14:paraId="27CA8672" w14:textId="1F9481D5" w:rsidR="00542511" w:rsidRDefault="00542511" w:rsidP="008E09C0">
      <w:pPr>
        <w:rPr>
          <w:rFonts w:ascii="Arial" w:hAnsi="Arial"/>
          <w:b/>
        </w:rPr>
      </w:pPr>
    </w:p>
    <w:p w14:paraId="1F45879F" w14:textId="49709DED" w:rsidR="00542511" w:rsidRDefault="00542511" w:rsidP="008E09C0">
      <w:pPr>
        <w:rPr>
          <w:rFonts w:ascii="Arial" w:hAnsi="Arial"/>
          <w:b/>
        </w:rPr>
      </w:pPr>
    </w:p>
    <w:p w14:paraId="00676BA9" w14:textId="1A99EEB7" w:rsidR="00542511" w:rsidRDefault="00542511" w:rsidP="008E09C0">
      <w:pPr>
        <w:rPr>
          <w:rFonts w:ascii="Arial" w:hAnsi="Arial"/>
          <w:b/>
        </w:rPr>
      </w:pPr>
    </w:p>
    <w:p w14:paraId="1E679E6D" w14:textId="0835896F" w:rsidR="00542511" w:rsidRDefault="00542511" w:rsidP="008E09C0">
      <w:pPr>
        <w:rPr>
          <w:rFonts w:ascii="Arial" w:hAnsi="Arial"/>
          <w:b/>
        </w:rPr>
      </w:pPr>
    </w:p>
    <w:p w14:paraId="08E6181B" w14:textId="77777777" w:rsidR="00542511" w:rsidRDefault="00542511" w:rsidP="008E09C0">
      <w:pPr>
        <w:rPr>
          <w:rFonts w:ascii="Arial" w:hAnsi="Arial"/>
          <w:b/>
        </w:rPr>
      </w:pPr>
    </w:p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134"/>
        <w:gridCol w:w="1134"/>
      </w:tblGrid>
      <w:tr w:rsidR="00DD03F4" w:rsidRPr="00467CE3" w14:paraId="770EAF9D" w14:textId="77777777" w:rsidTr="00542511">
        <w:trPr>
          <w:trHeight w:val="1417"/>
        </w:trPr>
        <w:tc>
          <w:tcPr>
            <w:tcW w:w="10206" w:type="dxa"/>
            <w:gridSpan w:val="3"/>
            <w:vAlign w:val="center"/>
          </w:tcPr>
          <w:p w14:paraId="7A3EBA89" w14:textId="77777777" w:rsidR="00DD03F4" w:rsidRDefault="00DD03F4" w:rsidP="001A516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67CE3">
              <w:rPr>
                <w:rFonts w:ascii="Arial" w:hAnsi="Arial" w:cs="Arial"/>
                <w:b/>
                <w:szCs w:val="24"/>
              </w:rPr>
              <w:lastRenderedPageBreak/>
              <w:t>PERSONNEL SPECIFICATION</w:t>
            </w:r>
          </w:p>
          <w:p w14:paraId="53870896" w14:textId="5CEF69F7" w:rsidR="00DD03F4" w:rsidRDefault="00410DDA" w:rsidP="001A516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Communications &amp; </w:t>
            </w:r>
            <w:r w:rsidR="00DD03F4">
              <w:rPr>
                <w:rFonts w:ascii="Arial" w:hAnsi="Arial" w:cs="Arial"/>
                <w:b/>
                <w:szCs w:val="24"/>
              </w:rPr>
              <w:t>Engagement Co-Ordinator</w:t>
            </w:r>
          </w:p>
          <w:p w14:paraId="7E615534" w14:textId="77777777" w:rsidR="00DD03F4" w:rsidRPr="00185ACA" w:rsidRDefault="00DD03F4" w:rsidP="001A516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Important:  Your ability to meet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the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 criteria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below 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must be demonstrated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in the sections provided 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on 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the</w:t>
            </w:r>
            <w:r w:rsidRPr="00D54FA0">
              <w:rPr>
                <w:rFonts w:ascii="Arial" w:hAnsi="Arial" w:cs="Arial"/>
                <w:b/>
                <w:color w:val="FF0000"/>
                <w:szCs w:val="24"/>
              </w:rPr>
              <w:t xml:space="preserve"> application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form.  Please provide examples for each criterion.</w:t>
            </w:r>
          </w:p>
        </w:tc>
      </w:tr>
      <w:tr w:rsidR="00DD03F4" w:rsidRPr="00467CE3" w14:paraId="5D173A86" w14:textId="77777777" w:rsidTr="001A5164">
        <w:trPr>
          <w:trHeight w:val="39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4BA1526" w14:textId="79522483" w:rsidR="00DD03F4" w:rsidRPr="002F2590" w:rsidRDefault="00DD03F4" w:rsidP="001A51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CA357D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72B85A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DD03F4" w:rsidRPr="00467CE3" w14:paraId="7AA534D5" w14:textId="77777777" w:rsidTr="001A5164">
        <w:trPr>
          <w:trHeight w:val="406"/>
        </w:trPr>
        <w:tc>
          <w:tcPr>
            <w:tcW w:w="7938" w:type="dxa"/>
            <w:vAlign w:val="center"/>
          </w:tcPr>
          <w:p w14:paraId="5F2D11C0" w14:textId="55D160A0" w:rsidR="00DD03F4" w:rsidRPr="00DD03F4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 xml:space="preserve">2 </w:t>
            </w:r>
            <w:proofErr w:type="spellStart"/>
            <w:r w:rsidRPr="00DD03F4">
              <w:rPr>
                <w:rFonts w:ascii="Arial" w:hAnsi="Arial" w:cs="Arial"/>
              </w:rPr>
              <w:t>years experience</w:t>
            </w:r>
            <w:proofErr w:type="spellEnd"/>
            <w:r w:rsidRPr="00DD03F4">
              <w:rPr>
                <w:rFonts w:ascii="Arial" w:hAnsi="Arial" w:cs="Arial"/>
              </w:rPr>
              <w:t xml:space="preserve"> </w:t>
            </w:r>
            <w:r w:rsidR="00521603">
              <w:rPr>
                <w:rFonts w:ascii="Arial" w:hAnsi="Arial" w:cs="Arial"/>
              </w:rPr>
              <w:t xml:space="preserve">of </w:t>
            </w:r>
            <w:r w:rsidRPr="00DD03F4">
              <w:rPr>
                <w:rFonts w:ascii="Arial" w:hAnsi="Arial" w:cs="Arial"/>
              </w:rPr>
              <w:t xml:space="preserve">working in a communications or marketing role </w:t>
            </w:r>
          </w:p>
        </w:tc>
        <w:tc>
          <w:tcPr>
            <w:tcW w:w="1134" w:type="dxa"/>
            <w:vAlign w:val="center"/>
          </w:tcPr>
          <w:p w14:paraId="5F0EE23E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590A4927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DD03F4" w:rsidRPr="00467CE3" w14:paraId="55C858DA" w14:textId="77777777" w:rsidTr="001A5164">
        <w:trPr>
          <w:trHeight w:val="406"/>
        </w:trPr>
        <w:tc>
          <w:tcPr>
            <w:tcW w:w="7938" w:type="dxa"/>
            <w:vAlign w:val="center"/>
          </w:tcPr>
          <w:p w14:paraId="355A7BA1" w14:textId="1198DE39" w:rsidR="00DD03F4" w:rsidRPr="000F76CE" w:rsidRDefault="00DD03F4" w:rsidP="001A516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Experience of producing engaging content for digital and print platforms (website, social media, blogs and other media) to maximise public engagement</w:t>
            </w:r>
          </w:p>
        </w:tc>
        <w:tc>
          <w:tcPr>
            <w:tcW w:w="1134" w:type="dxa"/>
            <w:vAlign w:val="center"/>
          </w:tcPr>
          <w:p w14:paraId="6B45A74D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6A3030AD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33497BA7" w14:textId="77777777" w:rsidTr="001A5164">
        <w:trPr>
          <w:trHeight w:val="407"/>
        </w:trPr>
        <w:tc>
          <w:tcPr>
            <w:tcW w:w="7938" w:type="dxa"/>
            <w:vAlign w:val="center"/>
          </w:tcPr>
          <w:p w14:paraId="020594A4" w14:textId="557EC476" w:rsidR="00DD03F4" w:rsidRPr="000F76CE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Experience of event</w:t>
            </w:r>
            <w:r w:rsidR="0083184F">
              <w:rPr>
                <w:rFonts w:ascii="Arial" w:hAnsi="Arial" w:cs="Arial"/>
              </w:rPr>
              <w:t xml:space="preserve"> organisation</w:t>
            </w:r>
          </w:p>
        </w:tc>
        <w:tc>
          <w:tcPr>
            <w:tcW w:w="1134" w:type="dxa"/>
            <w:vAlign w:val="center"/>
          </w:tcPr>
          <w:p w14:paraId="2B240B35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20CEA981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7AA54333" w14:textId="77777777" w:rsidTr="001A5164">
        <w:trPr>
          <w:trHeight w:val="412"/>
        </w:trPr>
        <w:tc>
          <w:tcPr>
            <w:tcW w:w="7938" w:type="dxa"/>
            <w:vAlign w:val="center"/>
          </w:tcPr>
          <w:p w14:paraId="25197B94" w14:textId="1EB88E4D" w:rsidR="00DD03F4" w:rsidRPr="000F76CE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 xml:space="preserve">Experience of using a range of computer packages, </w:t>
            </w:r>
            <w:r w:rsidR="004E26CC">
              <w:rPr>
                <w:rFonts w:ascii="Arial" w:hAnsi="Arial" w:cs="Arial"/>
              </w:rPr>
              <w:t>including</w:t>
            </w:r>
            <w:r w:rsidRPr="00DD03F4">
              <w:rPr>
                <w:rFonts w:ascii="Arial" w:hAnsi="Arial" w:cs="Arial"/>
              </w:rPr>
              <w:t xml:space="preserve"> Microsoft Office packages</w:t>
            </w:r>
            <w:r w:rsidR="00521603">
              <w:rPr>
                <w:rFonts w:ascii="Arial" w:hAnsi="Arial" w:cs="Arial"/>
              </w:rPr>
              <w:t xml:space="preserve"> and</w:t>
            </w:r>
            <w:r w:rsidR="006A5CE3">
              <w:rPr>
                <w:rFonts w:ascii="Arial" w:hAnsi="Arial" w:cs="Arial"/>
              </w:rPr>
              <w:t xml:space="preserve"> C</w:t>
            </w:r>
            <w:r w:rsidR="003B1C61">
              <w:rPr>
                <w:rFonts w:ascii="Arial" w:hAnsi="Arial" w:cs="Arial"/>
              </w:rPr>
              <w:t>anva</w:t>
            </w:r>
          </w:p>
        </w:tc>
        <w:tc>
          <w:tcPr>
            <w:tcW w:w="1134" w:type="dxa"/>
            <w:vAlign w:val="center"/>
          </w:tcPr>
          <w:p w14:paraId="5DA6A24C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5CAD2D07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432C61CC" w14:textId="77777777" w:rsidTr="001A5164">
        <w:trPr>
          <w:trHeight w:val="412"/>
        </w:trPr>
        <w:tc>
          <w:tcPr>
            <w:tcW w:w="7938" w:type="dxa"/>
            <w:vAlign w:val="center"/>
          </w:tcPr>
          <w:p w14:paraId="4044549E" w14:textId="0CD3B152" w:rsidR="00DD03F4" w:rsidRPr="000F76CE" w:rsidRDefault="00DD03F4" w:rsidP="001A516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Experience of monitoring and reporting on campaign analytics</w:t>
            </w:r>
            <w:r w:rsidRPr="000F76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6F07CB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768ABAC7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23453272" w14:textId="77777777" w:rsidTr="001A5164">
        <w:trPr>
          <w:trHeight w:val="412"/>
        </w:trPr>
        <w:tc>
          <w:tcPr>
            <w:tcW w:w="7938" w:type="dxa"/>
            <w:vAlign w:val="center"/>
          </w:tcPr>
          <w:p w14:paraId="35CD031A" w14:textId="103C48CF" w:rsidR="00DD03F4" w:rsidRPr="000F76CE" w:rsidRDefault="00DD03F4" w:rsidP="001A516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Experience of optimising content for search engines (SEO)</w:t>
            </w:r>
          </w:p>
        </w:tc>
        <w:tc>
          <w:tcPr>
            <w:tcW w:w="1134" w:type="dxa"/>
            <w:vAlign w:val="center"/>
          </w:tcPr>
          <w:p w14:paraId="14FCBB63" w14:textId="609BDB49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AD8E9F" w14:textId="36D034B2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</w:tr>
      <w:tr w:rsidR="00DD03F4" w:rsidRPr="00467CE3" w14:paraId="35F30AEE" w14:textId="77777777" w:rsidTr="00DD03F4">
        <w:trPr>
          <w:trHeight w:val="39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09740077" w14:textId="77777777" w:rsidR="00DD03F4" w:rsidRPr="002F2590" w:rsidRDefault="00DD03F4" w:rsidP="001A5164">
            <w:pPr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Skills &amp; Abilities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429465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43C541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DD03F4" w:rsidRPr="00467CE3" w14:paraId="76138A2A" w14:textId="77777777" w:rsidTr="00DD03F4">
        <w:trPr>
          <w:trHeight w:val="406"/>
        </w:trPr>
        <w:tc>
          <w:tcPr>
            <w:tcW w:w="7938" w:type="dxa"/>
            <w:vAlign w:val="center"/>
          </w:tcPr>
          <w:p w14:paraId="47F72EC4" w14:textId="00634F35" w:rsidR="00DD03F4" w:rsidRPr="000F76CE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Ability to produce good quality written material</w:t>
            </w:r>
            <w:r w:rsidR="0093357C">
              <w:rPr>
                <w:rFonts w:ascii="Arial" w:hAnsi="Arial" w:cs="Arial"/>
              </w:rPr>
              <w:t xml:space="preserve"> with proficient written English</w:t>
            </w:r>
          </w:p>
        </w:tc>
        <w:tc>
          <w:tcPr>
            <w:tcW w:w="1134" w:type="dxa"/>
            <w:vAlign w:val="center"/>
          </w:tcPr>
          <w:p w14:paraId="70C9FB07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0FB035FB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0D41EB8E" w14:textId="77777777" w:rsidTr="00DD03F4">
        <w:trPr>
          <w:trHeight w:val="407"/>
        </w:trPr>
        <w:tc>
          <w:tcPr>
            <w:tcW w:w="7938" w:type="dxa"/>
            <w:vAlign w:val="center"/>
          </w:tcPr>
          <w:p w14:paraId="66A85EFF" w14:textId="5ED0A99D" w:rsidR="00DD03F4" w:rsidRPr="000F76CE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Ability to carry out a range of research and information-gathering activities</w:t>
            </w:r>
          </w:p>
        </w:tc>
        <w:tc>
          <w:tcPr>
            <w:tcW w:w="1134" w:type="dxa"/>
            <w:vAlign w:val="center"/>
          </w:tcPr>
          <w:p w14:paraId="645152A6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EDC875E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4C374702" w14:textId="77777777" w:rsidTr="00DD03F4">
        <w:trPr>
          <w:trHeight w:val="407"/>
        </w:trPr>
        <w:tc>
          <w:tcPr>
            <w:tcW w:w="7938" w:type="dxa"/>
            <w:vAlign w:val="center"/>
          </w:tcPr>
          <w:p w14:paraId="48359753" w14:textId="745A3BC0" w:rsidR="00DD03F4" w:rsidRPr="00115C49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 xml:space="preserve">Ability to work on own initiative and prioritise work, work to tight deadlines and respond to urgent unplanned demands </w:t>
            </w:r>
          </w:p>
        </w:tc>
        <w:tc>
          <w:tcPr>
            <w:tcW w:w="1134" w:type="dxa"/>
            <w:vAlign w:val="center"/>
          </w:tcPr>
          <w:p w14:paraId="4AFB2B5C" w14:textId="70434B9F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20BB4AF4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53824670" w14:textId="77777777" w:rsidTr="00DD03F4">
        <w:trPr>
          <w:trHeight w:val="407"/>
        </w:trPr>
        <w:tc>
          <w:tcPr>
            <w:tcW w:w="7938" w:type="dxa"/>
            <w:vAlign w:val="center"/>
          </w:tcPr>
          <w:p w14:paraId="0432E785" w14:textId="2789632B" w:rsidR="00DD03F4" w:rsidRPr="00115C49" w:rsidRDefault="00DD03F4" w:rsidP="00DD03F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Ability to think both logically and creatively</w:t>
            </w:r>
          </w:p>
        </w:tc>
        <w:tc>
          <w:tcPr>
            <w:tcW w:w="1134" w:type="dxa"/>
            <w:vAlign w:val="center"/>
          </w:tcPr>
          <w:p w14:paraId="2FE87CE9" w14:textId="60B90566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050CB4D7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1D7726C3" w14:textId="77777777" w:rsidTr="00DD03F4">
        <w:trPr>
          <w:trHeight w:val="407"/>
        </w:trPr>
        <w:tc>
          <w:tcPr>
            <w:tcW w:w="7938" w:type="dxa"/>
            <w:vAlign w:val="center"/>
          </w:tcPr>
          <w:p w14:paraId="70DD5954" w14:textId="3D5D9349" w:rsidR="00DD03F4" w:rsidRPr="00115C49" w:rsidRDefault="00DD03F4" w:rsidP="001A5164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DD03F4">
              <w:rPr>
                <w:rFonts w:ascii="Arial" w:hAnsi="Arial" w:cs="Arial"/>
              </w:rPr>
              <w:t>Ability to communicate sensitively and professionally, internally and externally</w:t>
            </w:r>
          </w:p>
        </w:tc>
        <w:tc>
          <w:tcPr>
            <w:tcW w:w="1134" w:type="dxa"/>
            <w:vAlign w:val="center"/>
          </w:tcPr>
          <w:p w14:paraId="76B8DADB" w14:textId="351116F6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2CB100C4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4CDE6C6D" w14:textId="77777777" w:rsidTr="00DD03F4">
        <w:trPr>
          <w:trHeight w:val="378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5E9162A" w14:textId="77777777" w:rsidR="00DD03F4" w:rsidRPr="002F2590" w:rsidRDefault="00DD03F4" w:rsidP="001A5164">
            <w:pPr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Knowledge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042485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F9E54C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DD03F4" w:rsidRPr="004D4A78" w14:paraId="7D4608B1" w14:textId="77777777" w:rsidTr="00DD03F4">
        <w:trPr>
          <w:trHeight w:val="530"/>
        </w:trPr>
        <w:tc>
          <w:tcPr>
            <w:tcW w:w="7938" w:type="dxa"/>
            <w:vAlign w:val="center"/>
          </w:tcPr>
          <w:p w14:paraId="0BF266F2" w14:textId="7354BBBB" w:rsidR="00DD03F4" w:rsidRPr="000F76CE" w:rsidRDefault="004D4A78" w:rsidP="004D4A78">
            <w:pPr>
              <w:rPr>
                <w:rFonts w:ascii="Arial" w:hAnsi="Arial" w:cs="Arial"/>
              </w:rPr>
            </w:pPr>
            <w:r w:rsidRPr="004D4A78">
              <w:rPr>
                <w:rFonts w:ascii="Arial" w:hAnsi="Arial" w:cs="Arial"/>
              </w:rPr>
              <w:t>Be able to demonstrate good knowledge and understanding of the effects of domestic violence on children and their mothers</w:t>
            </w:r>
          </w:p>
        </w:tc>
        <w:tc>
          <w:tcPr>
            <w:tcW w:w="1134" w:type="dxa"/>
            <w:vAlign w:val="center"/>
          </w:tcPr>
          <w:p w14:paraId="6D64011E" w14:textId="77777777" w:rsidR="00DD03F4" w:rsidRPr="004D4A78" w:rsidRDefault="00DD03F4" w:rsidP="004D4A78">
            <w:pPr>
              <w:jc w:val="center"/>
              <w:rPr>
                <w:rFonts w:ascii="Arial" w:hAnsi="Arial" w:cs="Arial"/>
                <w:sz w:val="20"/>
              </w:rPr>
            </w:pPr>
            <w:r w:rsidRPr="004D4A78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308BC65F" w14:textId="77777777" w:rsidR="00DD03F4" w:rsidRPr="000F76CE" w:rsidRDefault="00DD03F4" w:rsidP="004D4A78">
            <w:pPr>
              <w:rPr>
                <w:rFonts w:ascii="Arial" w:hAnsi="Arial" w:cs="Arial"/>
              </w:rPr>
            </w:pPr>
          </w:p>
        </w:tc>
      </w:tr>
      <w:tr w:rsidR="00270356" w:rsidRPr="004D4A78" w14:paraId="3B954B0F" w14:textId="77777777" w:rsidTr="00DD03F4">
        <w:trPr>
          <w:trHeight w:val="530"/>
        </w:trPr>
        <w:tc>
          <w:tcPr>
            <w:tcW w:w="7938" w:type="dxa"/>
            <w:vAlign w:val="center"/>
          </w:tcPr>
          <w:p w14:paraId="20005111" w14:textId="51F51E68" w:rsidR="00270356" w:rsidRPr="004D4A78" w:rsidRDefault="00270356" w:rsidP="004D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needs of the voluntary and community sector</w:t>
            </w:r>
          </w:p>
        </w:tc>
        <w:tc>
          <w:tcPr>
            <w:tcW w:w="1134" w:type="dxa"/>
            <w:vAlign w:val="center"/>
          </w:tcPr>
          <w:p w14:paraId="4732AF59" w14:textId="439C4B94" w:rsidR="00270356" w:rsidRPr="004D4A78" w:rsidRDefault="008866D2" w:rsidP="004D4A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7E7DCFAE" w14:textId="77777777" w:rsidR="00270356" w:rsidRPr="000F76CE" w:rsidRDefault="00270356" w:rsidP="004D4A78">
            <w:pPr>
              <w:rPr>
                <w:rFonts w:ascii="Arial" w:hAnsi="Arial" w:cs="Arial"/>
              </w:rPr>
            </w:pPr>
          </w:p>
        </w:tc>
      </w:tr>
      <w:tr w:rsidR="00DD03F4" w:rsidRPr="00467CE3" w14:paraId="3AEEF494" w14:textId="77777777" w:rsidTr="00DD03F4">
        <w:trPr>
          <w:trHeight w:val="410"/>
        </w:trPr>
        <w:tc>
          <w:tcPr>
            <w:tcW w:w="7938" w:type="dxa"/>
            <w:vAlign w:val="center"/>
          </w:tcPr>
          <w:p w14:paraId="02C87ADF" w14:textId="27623F11" w:rsidR="00DD03F4" w:rsidRPr="000F76CE" w:rsidRDefault="004D4A78" w:rsidP="001A5164">
            <w:pPr>
              <w:rPr>
                <w:rFonts w:ascii="Arial" w:hAnsi="Arial" w:cs="Arial"/>
              </w:rPr>
            </w:pPr>
            <w:r w:rsidRPr="004D4A78">
              <w:rPr>
                <w:rFonts w:ascii="Arial" w:hAnsi="Arial" w:cs="Arial"/>
              </w:rPr>
              <w:t>An understanding of the principles and practices of community campaigning and marketing.</w:t>
            </w:r>
          </w:p>
        </w:tc>
        <w:tc>
          <w:tcPr>
            <w:tcW w:w="1134" w:type="dxa"/>
            <w:vAlign w:val="center"/>
          </w:tcPr>
          <w:p w14:paraId="601E6732" w14:textId="77777777" w:rsidR="00DD03F4" w:rsidRPr="000F76CE" w:rsidRDefault="00DD03F4" w:rsidP="001A5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69CD20" w14:textId="77777777" w:rsidR="00DD03F4" w:rsidRPr="000F76CE" w:rsidRDefault="00DD03F4" w:rsidP="001A5164">
            <w:pPr>
              <w:jc w:val="center"/>
              <w:rPr>
                <w:rFonts w:ascii="Arial" w:hAnsi="Arial" w:cs="Arial"/>
              </w:rPr>
            </w:pPr>
            <w:r w:rsidRPr="000F76CE">
              <w:rPr>
                <w:rFonts w:ascii="Arial" w:hAnsi="Arial" w:cs="Arial"/>
                <w:sz w:val="20"/>
              </w:rPr>
              <w:t>Y</w:t>
            </w:r>
          </w:p>
        </w:tc>
      </w:tr>
      <w:tr w:rsidR="00DD03F4" w:rsidRPr="00467CE3" w14:paraId="1E731218" w14:textId="77777777" w:rsidTr="00DD03F4">
        <w:trPr>
          <w:trHeight w:val="437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383D4841" w14:textId="77777777" w:rsidR="00DD03F4" w:rsidRPr="002F2590" w:rsidRDefault="00DD03F4" w:rsidP="001A5164">
            <w:pPr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Qualifications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09BBEF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7B7CE3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DD03F4" w:rsidRPr="00467CE3" w14:paraId="38C9B351" w14:textId="77777777" w:rsidTr="004A07E5">
        <w:trPr>
          <w:trHeight w:val="374"/>
        </w:trPr>
        <w:tc>
          <w:tcPr>
            <w:tcW w:w="7938" w:type="dxa"/>
            <w:vAlign w:val="center"/>
          </w:tcPr>
          <w:p w14:paraId="3F89DF56" w14:textId="40B3C49B" w:rsidR="00DD03F4" w:rsidRPr="000F76CE" w:rsidRDefault="00F320B7" w:rsidP="004D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degree </w:t>
            </w:r>
            <w:r w:rsidR="004D4A78" w:rsidRPr="004D4A78">
              <w:rPr>
                <w:rFonts w:ascii="Arial" w:hAnsi="Arial" w:cs="Arial"/>
              </w:rPr>
              <w:t>in a related field</w:t>
            </w:r>
            <w:r w:rsidR="002A47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49BE0F" w14:textId="43D45D7E" w:rsidR="00DD03F4" w:rsidRPr="000424CE" w:rsidRDefault="00D05354" w:rsidP="000424CE">
            <w:pPr>
              <w:jc w:val="center"/>
              <w:rPr>
                <w:rFonts w:ascii="Arial" w:hAnsi="Arial" w:cs="Arial"/>
                <w:sz w:val="20"/>
              </w:rPr>
            </w:pPr>
            <w:r w:rsidRPr="000424CE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530D1ACB" w14:textId="451378A0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79D0961F" w14:textId="77777777" w:rsidTr="00DD03F4">
        <w:trPr>
          <w:trHeight w:val="423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2CF0EE89" w14:textId="77777777" w:rsidR="00DD03F4" w:rsidRPr="002F2590" w:rsidRDefault="00DD03F4" w:rsidP="001A5164">
            <w:pPr>
              <w:rPr>
                <w:rFonts w:ascii="Arial" w:hAnsi="Arial" w:cs="Arial"/>
                <w:b/>
              </w:rPr>
            </w:pPr>
            <w:r w:rsidRPr="002F2590"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FBDBE1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2F25F9" w14:textId="77777777" w:rsidR="00DD03F4" w:rsidRPr="002F2590" w:rsidRDefault="00DD03F4" w:rsidP="001A51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2590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DD03F4" w:rsidRPr="00467CE3" w14:paraId="568B092C" w14:textId="77777777" w:rsidTr="00DD03F4">
        <w:trPr>
          <w:trHeight w:val="458"/>
        </w:trPr>
        <w:tc>
          <w:tcPr>
            <w:tcW w:w="7938" w:type="dxa"/>
            <w:vAlign w:val="center"/>
          </w:tcPr>
          <w:p w14:paraId="521C2D34" w14:textId="677D3A4D" w:rsidR="00DD03F4" w:rsidRPr="004A07E5" w:rsidRDefault="004A07E5" w:rsidP="004A07E5">
            <w:pPr>
              <w:rPr>
                <w:rFonts w:ascii="Arial" w:hAnsi="Arial" w:cs="Arial"/>
                <w:sz w:val="22"/>
                <w:szCs w:val="22"/>
              </w:rPr>
            </w:pPr>
            <w:r w:rsidRPr="004A07E5">
              <w:rPr>
                <w:rFonts w:ascii="Arial" w:hAnsi="Arial" w:cs="Arial"/>
              </w:rPr>
              <w:t>A sound understanding and belief in the core aims and ethos of Women’s Aid and able to demonstrate this as central to the project</w:t>
            </w:r>
          </w:p>
        </w:tc>
        <w:tc>
          <w:tcPr>
            <w:tcW w:w="1134" w:type="dxa"/>
            <w:vAlign w:val="center"/>
          </w:tcPr>
          <w:p w14:paraId="1DFF0D2B" w14:textId="77777777" w:rsidR="00DD03F4" w:rsidRDefault="00DD03F4" w:rsidP="001A5164">
            <w:pPr>
              <w:jc w:val="center"/>
              <w:rPr>
                <w:rFonts w:ascii="Arial" w:hAnsi="Arial" w:cs="Arial"/>
              </w:rPr>
            </w:pPr>
            <w:r w:rsidRPr="004A07E5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5CA8E5F6" w14:textId="77777777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03F4" w:rsidRPr="00467CE3" w14:paraId="28BB5F54" w14:textId="77777777" w:rsidTr="00542511">
        <w:trPr>
          <w:trHeight w:val="500"/>
        </w:trPr>
        <w:tc>
          <w:tcPr>
            <w:tcW w:w="7938" w:type="dxa"/>
            <w:vAlign w:val="center"/>
          </w:tcPr>
          <w:p w14:paraId="2EEBD206" w14:textId="60381630" w:rsidR="00DD03F4" w:rsidRPr="00115C49" w:rsidRDefault="004A07E5" w:rsidP="001A5164">
            <w:pPr>
              <w:tabs>
                <w:tab w:val="num" w:pos="142"/>
                <w:tab w:val="left" w:pos="432"/>
              </w:tabs>
              <w:jc w:val="both"/>
              <w:rPr>
                <w:rFonts w:ascii="Arial" w:hAnsi="Arial" w:cs="Arial"/>
              </w:rPr>
            </w:pPr>
            <w:r w:rsidRPr="004A07E5">
              <w:rPr>
                <w:rFonts w:ascii="Arial" w:hAnsi="Arial" w:cs="Arial"/>
              </w:rPr>
              <w:t>Driving licence and access to own transport</w:t>
            </w:r>
          </w:p>
        </w:tc>
        <w:tc>
          <w:tcPr>
            <w:tcW w:w="1134" w:type="dxa"/>
            <w:vAlign w:val="center"/>
          </w:tcPr>
          <w:p w14:paraId="27E4FF61" w14:textId="3FDA846B" w:rsidR="00DD03F4" w:rsidRPr="00DC58D2" w:rsidRDefault="00DC58D2" w:rsidP="001A5164">
            <w:pPr>
              <w:jc w:val="center"/>
              <w:rPr>
                <w:rFonts w:ascii="Arial" w:hAnsi="Arial" w:cs="Arial"/>
                <w:sz w:val="20"/>
              </w:rPr>
            </w:pPr>
            <w:r w:rsidRPr="00DC58D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72605DB" w14:textId="3D16CA46" w:rsidR="00DD03F4" w:rsidRPr="000F76CE" w:rsidRDefault="00DD03F4" w:rsidP="001A51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AE2CF7D" w14:textId="77777777" w:rsidR="00DD03F4" w:rsidRPr="00FF6778" w:rsidRDefault="00DD03F4" w:rsidP="008E09C0">
      <w:pPr>
        <w:rPr>
          <w:rFonts w:ascii="Arial" w:hAnsi="Arial"/>
          <w:b/>
        </w:rPr>
      </w:pPr>
    </w:p>
    <w:sectPr w:rsidR="00DD03F4" w:rsidRPr="00FF6778" w:rsidSect="003C210F">
      <w:pgSz w:w="11909" w:h="16834"/>
      <w:pgMar w:top="567" w:right="1440" w:bottom="567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02"/>
    <w:multiLevelType w:val="hybridMultilevel"/>
    <w:tmpl w:val="4F26D63C"/>
    <w:lvl w:ilvl="0" w:tplc="79E8269A">
      <w:start w:val="1"/>
      <w:numFmt w:val="decimal"/>
      <w:lvlText w:val="%1."/>
      <w:lvlJc w:val="left"/>
      <w:pPr>
        <w:ind w:left="643" w:hanging="360"/>
      </w:pPr>
    </w:lvl>
    <w:lvl w:ilvl="1" w:tplc="662E50BA">
      <w:start w:val="1"/>
      <w:numFmt w:val="lowerLetter"/>
      <w:lvlText w:val="%2."/>
      <w:lvlJc w:val="left"/>
      <w:pPr>
        <w:ind w:left="1440" w:hanging="360"/>
      </w:pPr>
    </w:lvl>
    <w:lvl w:ilvl="2" w:tplc="585C4CDE">
      <w:start w:val="1"/>
      <w:numFmt w:val="lowerRoman"/>
      <w:lvlText w:val="%3."/>
      <w:lvlJc w:val="right"/>
      <w:pPr>
        <w:ind w:left="2160" w:hanging="180"/>
      </w:pPr>
    </w:lvl>
    <w:lvl w:ilvl="3" w:tplc="54EA1358">
      <w:start w:val="1"/>
      <w:numFmt w:val="decimal"/>
      <w:lvlText w:val="%4."/>
      <w:lvlJc w:val="left"/>
      <w:pPr>
        <w:ind w:left="2880" w:hanging="360"/>
      </w:pPr>
    </w:lvl>
    <w:lvl w:ilvl="4" w:tplc="69508BEE">
      <w:start w:val="1"/>
      <w:numFmt w:val="lowerLetter"/>
      <w:lvlText w:val="%5."/>
      <w:lvlJc w:val="left"/>
      <w:pPr>
        <w:ind w:left="3600" w:hanging="360"/>
      </w:pPr>
    </w:lvl>
    <w:lvl w:ilvl="5" w:tplc="A0CAD138">
      <w:start w:val="1"/>
      <w:numFmt w:val="lowerRoman"/>
      <w:lvlText w:val="%6."/>
      <w:lvlJc w:val="right"/>
      <w:pPr>
        <w:ind w:left="4320" w:hanging="180"/>
      </w:pPr>
    </w:lvl>
    <w:lvl w:ilvl="6" w:tplc="096A60EE">
      <w:start w:val="1"/>
      <w:numFmt w:val="decimal"/>
      <w:lvlText w:val="%7."/>
      <w:lvlJc w:val="left"/>
      <w:pPr>
        <w:ind w:left="5040" w:hanging="360"/>
      </w:pPr>
    </w:lvl>
    <w:lvl w:ilvl="7" w:tplc="20D8532C">
      <w:start w:val="1"/>
      <w:numFmt w:val="lowerLetter"/>
      <w:lvlText w:val="%8."/>
      <w:lvlJc w:val="left"/>
      <w:pPr>
        <w:ind w:left="5760" w:hanging="360"/>
      </w:pPr>
    </w:lvl>
    <w:lvl w:ilvl="8" w:tplc="38D6CF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CD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F7D99"/>
    <w:multiLevelType w:val="hybridMultilevel"/>
    <w:tmpl w:val="88106AC0"/>
    <w:lvl w:ilvl="0" w:tplc="8500C85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3A14B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44F64"/>
    <w:multiLevelType w:val="hybridMultilevel"/>
    <w:tmpl w:val="0B82E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7A7"/>
    <w:multiLevelType w:val="hybridMultilevel"/>
    <w:tmpl w:val="EC32D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93763"/>
    <w:multiLevelType w:val="multilevel"/>
    <w:tmpl w:val="379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3729C"/>
    <w:multiLevelType w:val="hybridMultilevel"/>
    <w:tmpl w:val="5D3C3D7E"/>
    <w:lvl w:ilvl="0" w:tplc="00A874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F55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B3EA7"/>
    <w:multiLevelType w:val="singleLevel"/>
    <w:tmpl w:val="91EC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102E9D"/>
    <w:multiLevelType w:val="hybridMultilevel"/>
    <w:tmpl w:val="D25CBDB4"/>
    <w:lvl w:ilvl="0" w:tplc="3A5AF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4C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4E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05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63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3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0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86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5593"/>
    <w:multiLevelType w:val="hybridMultilevel"/>
    <w:tmpl w:val="F99C5E40"/>
    <w:lvl w:ilvl="0" w:tplc="FB56A0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77004A"/>
    <w:multiLevelType w:val="hybridMultilevel"/>
    <w:tmpl w:val="3AA076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432A3"/>
    <w:multiLevelType w:val="singleLevel"/>
    <w:tmpl w:val="855211C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 w15:restartNumberingAfterBreak="0">
    <w:nsid w:val="53342F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9C5D6F"/>
    <w:multiLevelType w:val="hybridMultilevel"/>
    <w:tmpl w:val="1EF875AE"/>
    <w:lvl w:ilvl="0" w:tplc="F6547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5D0B8E"/>
    <w:multiLevelType w:val="singleLevel"/>
    <w:tmpl w:val="F9F24B34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22084"/>
    <w:multiLevelType w:val="singleLevel"/>
    <w:tmpl w:val="4AC4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5CE2B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1A57B6"/>
    <w:multiLevelType w:val="hybridMultilevel"/>
    <w:tmpl w:val="525C049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11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7"/>
    <w:rsid w:val="000051C7"/>
    <w:rsid w:val="000424CE"/>
    <w:rsid w:val="00061491"/>
    <w:rsid w:val="000B11C2"/>
    <w:rsid w:val="000B6B24"/>
    <w:rsid w:val="000B7022"/>
    <w:rsid w:val="000F626B"/>
    <w:rsid w:val="001B257B"/>
    <w:rsid w:val="001B7ACC"/>
    <w:rsid w:val="001E7BCB"/>
    <w:rsid w:val="001F33B2"/>
    <w:rsid w:val="001F3B29"/>
    <w:rsid w:val="0020355A"/>
    <w:rsid w:val="00225C99"/>
    <w:rsid w:val="00261BD1"/>
    <w:rsid w:val="00262FC0"/>
    <w:rsid w:val="00270356"/>
    <w:rsid w:val="00274D00"/>
    <w:rsid w:val="00286165"/>
    <w:rsid w:val="00286696"/>
    <w:rsid w:val="002A47A5"/>
    <w:rsid w:val="002A796D"/>
    <w:rsid w:val="002B3922"/>
    <w:rsid w:val="002D7357"/>
    <w:rsid w:val="002F02F9"/>
    <w:rsid w:val="002F3C13"/>
    <w:rsid w:val="00314C35"/>
    <w:rsid w:val="003225CC"/>
    <w:rsid w:val="00353778"/>
    <w:rsid w:val="00376448"/>
    <w:rsid w:val="00384DA1"/>
    <w:rsid w:val="003B1C61"/>
    <w:rsid w:val="003C210F"/>
    <w:rsid w:val="003C4D5E"/>
    <w:rsid w:val="003E0164"/>
    <w:rsid w:val="00405EE9"/>
    <w:rsid w:val="00410DDA"/>
    <w:rsid w:val="004A07E5"/>
    <w:rsid w:val="004B7108"/>
    <w:rsid w:val="004C4BA1"/>
    <w:rsid w:val="004D4A78"/>
    <w:rsid w:val="004E26CC"/>
    <w:rsid w:val="004E418F"/>
    <w:rsid w:val="00513476"/>
    <w:rsid w:val="00521603"/>
    <w:rsid w:val="00542511"/>
    <w:rsid w:val="00561EE7"/>
    <w:rsid w:val="00572D76"/>
    <w:rsid w:val="005A1998"/>
    <w:rsid w:val="005D6596"/>
    <w:rsid w:val="005E3BED"/>
    <w:rsid w:val="006047EC"/>
    <w:rsid w:val="00607D35"/>
    <w:rsid w:val="0061311C"/>
    <w:rsid w:val="006444B6"/>
    <w:rsid w:val="00687D03"/>
    <w:rsid w:val="006A5CE3"/>
    <w:rsid w:val="006B241A"/>
    <w:rsid w:val="006C55AA"/>
    <w:rsid w:val="006E589A"/>
    <w:rsid w:val="00753B53"/>
    <w:rsid w:val="00755CCF"/>
    <w:rsid w:val="00762829"/>
    <w:rsid w:val="00794FDD"/>
    <w:rsid w:val="007F33DC"/>
    <w:rsid w:val="0083184F"/>
    <w:rsid w:val="00845D53"/>
    <w:rsid w:val="008468B7"/>
    <w:rsid w:val="00874776"/>
    <w:rsid w:val="008866D2"/>
    <w:rsid w:val="008A3D00"/>
    <w:rsid w:val="008B1AE4"/>
    <w:rsid w:val="008C491B"/>
    <w:rsid w:val="008C5A52"/>
    <w:rsid w:val="008D2310"/>
    <w:rsid w:val="008E09C0"/>
    <w:rsid w:val="008E2351"/>
    <w:rsid w:val="00900C27"/>
    <w:rsid w:val="00915DF2"/>
    <w:rsid w:val="009270C2"/>
    <w:rsid w:val="00932F2D"/>
    <w:rsid w:val="0093357C"/>
    <w:rsid w:val="0094372D"/>
    <w:rsid w:val="0098339D"/>
    <w:rsid w:val="009920C8"/>
    <w:rsid w:val="009B3C5F"/>
    <w:rsid w:val="009C72EC"/>
    <w:rsid w:val="009E3016"/>
    <w:rsid w:val="009F1100"/>
    <w:rsid w:val="009F7E62"/>
    <w:rsid w:val="00A13CA9"/>
    <w:rsid w:val="00A14AD7"/>
    <w:rsid w:val="00A169DC"/>
    <w:rsid w:val="00A2359A"/>
    <w:rsid w:val="00A43296"/>
    <w:rsid w:val="00A46B5E"/>
    <w:rsid w:val="00A509F4"/>
    <w:rsid w:val="00A710A7"/>
    <w:rsid w:val="00AD730F"/>
    <w:rsid w:val="00AE0BE7"/>
    <w:rsid w:val="00AE2CC2"/>
    <w:rsid w:val="00AE35E9"/>
    <w:rsid w:val="00AF46D6"/>
    <w:rsid w:val="00B35EE2"/>
    <w:rsid w:val="00B739FB"/>
    <w:rsid w:val="00BA12D7"/>
    <w:rsid w:val="00BD78FB"/>
    <w:rsid w:val="00C442F2"/>
    <w:rsid w:val="00C52EF5"/>
    <w:rsid w:val="00C61608"/>
    <w:rsid w:val="00CC1C06"/>
    <w:rsid w:val="00D0349A"/>
    <w:rsid w:val="00D05354"/>
    <w:rsid w:val="00D56429"/>
    <w:rsid w:val="00D83F68"/>
    <w:rsid w:val="00D859BF"/>
    <w:rsid w:val="00DC58D2"/>
    <w:rsid w:val="00DD03F4"/>
    <w:rsid w:val="00DF2A3F"/>
    <w:rsid w:val="00E32BDD"/>
    <w:rsid w:val="00E42F8B"/>
    <w:rsid w:val="00E708FC"/>
    <w:rsid w:val="00E775C7"/>
    <w:rsid w:val="00E9221C"/>
    <w:rsid w:val="00EB2D82"/>
    <w:rsid w:val="00EB7C28"/>
    <w:rsid w:val="00F053A5"/>
    <w:rsid w:val="00F10643"/>
    <w:rsid w:val="00F13FCD"/>
    <w:rsid w:val="00F2648A"/>
    <w:rsid w:val="00F320B7"/>
    <w:rsid w:val="00F32395"/>
    <w:rsid w:val="00F35ACD"/>
    <w:rsid w:val="00F545CD"/>
    <w:rsid w:val="00F5554F"/>
    <w:rsid w:val="00F56642"/>
    <w:rsid w:val="00F81713"/>
    <w:rsid w:val="00FA02D6"/>
    <w:rsid w:val="00FB1017"/>
    <w:rsid w:val="00FB2279"/>
    <w:rsid w:val="00FC3368"/>
    <w:rsid w:val="00FE779B"/>
    <w:rsid w:val="00FF1F78"/>
    <w:rsid w:val="00FF6657"/>
    <w:rsid w:val="00FF6778"/>
    <w:rsid w:val="081FB7FB"/>
    <w:rsid w:val="08494646"/>
    <w:rsid w:val="09C95F9B"/>
    <w:rsid w:val="0E419B2B"/>
    <w:rsid w:val="0EB887CA"/>
    <w:rsid w:val="0FDD6B8C"/>
    <w:rsid w:val="16549A96"/>
    <w:rsid w:val="16648F06"/>
    <w:rsid w:val="1A7810C5"/>
    <w:rsid w:val="1ED6991A"/>
    <w:rsid w:val="220E39DC"/>
    <w:rsid w:val="238AF3E4"/>
    <w:rsid w:val="247CB74D"/>
    <w:rsid w:val="2545DA9E"/>
    <w:rsid w:val="266ABE60"/>
    <w:rsid w:val="2D049F86"/>
    <w:rsid w:val="2E2C460D"/>
    <w:rsid w:val="32B1D6FA"/>
    <w:rsid w:val="3417EB25"/>
    <w:rsid w:val="38F74D21"/>
    <w:rsid w:val="39E3228E"/>
    <w:rsid w:val="39FA4F67"/>
    <w:rsid w:val="3C7247FE"/>
    <w:rsid w:val="3DB195E7"/>
    <w:rsid w:val="3E288286"/>
    <w:rsid w:val="3ECE75A7"/>
    <w:rsid w:val="486E44CC"/>
    <w:rsid w:val="4DC7B9B1"/>
    <w:rsid w:val="4EE73E03"/>
    <w:rsid w:val="505E6AF1"/>
    <w:rsid w:val="54FED81F"/>
    <w:rsid w:val="5965CD7A"/>
    <w:rsid w:val="5B1DD5D6"/>
    <w:rsid w:val="5C2A63D3"/>
    <w:rsid w:val="5DD40B73"/>
    <w:rsid w:val="5E6D5AFF"/>
    <w:rsid w:val="69531D4A"/>
    <w:rsid w:val="7063C15F"/>
    <w:rsid w:val="76EE5C9A"/>
    <w:rsid w:val="788FFD72"/>
    <w:rsid w:val="78DB2FE9"/>
    <w:rsid w:val="7CA8CF5C"/>
    <w:rsid w:val="7CD7F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8F8E6"/>
  <w15:chartTrackingRefBased/>
  <w15:docId w15:val="{6AEDACB7-320B-4AB1-97F2-CA90FB8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" w:hAnsi="Helv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9E3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Helv" w:hAnsi="Helv"/>
    </w:rPr>
  </w:style>
  <w:style w:type="paragraph" w:styleId="BodyTextIndent2">
    <w:name w:val="Body Text Indent 2"/>
    <w:basedOn w:val="Normal"/>
    <w:pPr>
      <w:ind w:left="426" w:hanging="720"/>
    </w:pPr>
    <w:rPr>
      <w:rFonts w:ascii="Helv" w:hAnsi="Helv"/>
    </w:rPr>
  </w:style>
  <w:style w:type="paragraph" w:styleId="Title">
    <w:name w:val="Title"/>
    <w:basedOn w:val="Normal"/>
    <w:qFormat/>
    <w:pPr>
      <w:jc w:val="center"/>
    </w:pPr>
    <w:rPr>
      <w:rFonts w:ascii="Helv" w:hAnsi="Helv"/>
      <w:b/>
      <w:sz w:val="28"/>
    </w:rPr>
  </w:style>
  <w:style w:type="paragraph" w:styleId="Subtitle">
    <w:name w:val="Subtitle"/>
    <w:basedOn w:val="Normal"/>
    <w:qFormat/>
    <w:rPr>
      <w:rFonts w:ascii="Helv" w:hAnsi="Helv"/>
      <w:b/>
    </w:rPr>
  </w:style>
  <w:style w:type="paragraph" w:styleId="BodyTextIndent3">
    <w:name w:val="Body Text Indent 3"/>
    <w:basedOn w:val="Normal"/>
    <w:pPr>
      <w:ind w:left="720" w:hanging="720"/>
    </w:pPr>
    <w:rPr>
      <w:rFonts w:ascii="Helv" w:hAnsi="Helv"/>
    </w:rPr>
  </w:style>
  <w:style w:type="paragraph" w:styleId="BalloonText">
    <w:name w:val="Balloon Text"/>
    <w:basedOn w:val="Normal"/>
    <w:semiHidden/>
    <w:rsid w:val="00E70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F2D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E3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9E30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4329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styleId="Hyperlink">
    <w:name w:val="Hyperlink"/>
    <w:rsid w:val="00A43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fastwomensaid.org.uk/work-with-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772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adminworker</vt:lpstr>
    </vt:vector>
  </TitlesOfParts>
  <Company>Pre-installed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adminworker</dc:title>
  <dc:subject/>
  <dc:creator>Pre-installed User</dc:creator>
  <cp:keywords/>
  <dc:description/>
  <cp:lastModifiedBy>Miriam McDermott</cp:lastModifiedBy>
  <cp:revision>58</cp:revision>
  <cp:lastPrinted>2023-12-06T14:01:00Z</cp:lastPrinted>
  <dcterms:created xsi:type="dcterms:W3CDTF">2023-12-06T14:19:00Z</dcterms:created>
  <dcterms:modified xsi:type="dcterms:W3CDTF">2024-01-11T13:35:00Z</dcterms:modified>
</cp:coreProperties>
</file>