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037C" w14:textId="0801E666" w:rsidR="00CD2AC7" w:rsidRDefault="00CD2AC7" w:rsidP="00C16AC7">
      <w:pPr>
        <w:tabs>
          <w:tab w:val="center" w:pos="4513"/>
        </w:tabs>
        <w:jc w:val="center"/>
        <w:rPr>
          <w:rFonts w:ascii="Arial" w:hAnsi="Arial"/>
          <w:b/>
          <w:sz w:val="28"/>
        </w:rPr>
      </w:pPr>
      <w:r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04AA936B" wp14:editId="0D37AB4B">
            <wp:simplePos x="0" y="0"/>
            <wp:positionH relativeFrom="column">
              <wp:posOffset>1823085</wp:posOffset>
            </wp:positionH>
            <wp:positionV relativeFrom="paragraph">
              <wp:posOffset>-262890</wp:posOffset>
            </wp:positionV>
            <wp:extent cx="2367280" cy="7048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9" b="23551"/>
                    <a:stretch/>
                  </pic:blipFill>
                  <pic:spPr bwMode="auto">
                    <a:xfrm>
                      <a:off x="0" y="0"/>
                      <a:ext cx="236728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CAF36" w14:textId="1BAAF190" w:rsidR="00722092" w:rsidRDefault="00722092" w:rsidP="00C16AC7">
      <w:pPr>
        <w:tabs>
          <w:tab w:val="center" w:pos="4513"/>
        </w:tabs>
        <w:jc w:val="center"/>
        <w:rPr>
          <w:rFonts w:ascii="Arial" w:hAnsi="Arial"/>
          <w:b/>
          <w:sz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124"/>
      </w:tblGrid>
      <w:tr w:rsidR="00CD2AC7" w:rsidRPr="00CD2AC7" w14:paraId="44ED2E1D" w14:textId="77777777" w:rsidTr="007E03DF">
        <w:trPr>
          <w:trHeight w:val="418"/>
        </w:trPr>
        <w:tc>
          <w:tcPr>
            <w:tcW w:w="9639" w:type="dxa"/>
            <w:gridSpan w:val="2"/>
            <w:shd w:val="clear" w:color="auto" w:fill="F2F2F2"/>
            <w:vAlign w:val="center"/>
          </w:tcPr>
          <w:p w14:paraId="0C7022A1" w14:textId="77777777" w:rsidR="00CD2AC7" w:rsidRPr="00CD2AC7" w:rsidRDefault="00CD2AC7" w:rsidP="00CD2AC7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1"/>
              <w:rPr>
                <w:rFonts w:ascii="Arial" w:eastAsia="Calibri" w:hAnsi="Arial" w:cs="Times New Roman"/>
                <w:b/>
                <w:sz w:val="28"/>
              </w:rPr>
            </w:pPr>
            <w:r w:rsidRPr="00CD2AC7">
              <w:rPr>
                <w:rFonts w:ascii="Arial" w:eastAsia="Calibri" w:hAnsi="Arial" w:cs="Times New Roman"/>
                <w:b/>
                <w:sz w:val="28"/>
              </w:rPr>
              <w:t>JOB DESCRIPTION</w:t>
            </w:r>
          </w:p>
        </w:tc>
      </w:tr>
      <w:tr w:rsidR="00CD2AC7" w:rsidRPr="00CD2AC7" w14:paraId="77E5B9D4" w14:textId="77777777" w:rsidTr="007E03DF">
        <w:tc>
          <w:tcPr>
            <w:tcW w:w="3515" w:type="dxa"/>
            <w:shd w:val="clear" w:color="auto" w:fill="auto"/>
            <w:vAlign w:val="center"/>
          </w:tcPr>
          <w:p w14:paraId="5A0EEE24" w14:textId="77777777" w:rsidR="00CD2AC7" w:rsidRPr="00CD2AC7" w:rsidRDefault="00CD2AC7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Times New Roman"/>
              </w:rPr>
            </w:pPr>
            <w:r w:rsidRPr="00CD2AC7">
              <w:rPr>
                <w:rFonts w:ascii="Arial" w:eastAsia="Calibri" w:hAnsi="Arial" w:cs="Arial"/>
                <w:b/>
              </w:rPr>
              <w:t>JOB TITLE:</w:t>
            </w:r>
            <w:r w:rsidRPr="00CD2AC7">
              <w:rPr>
                <w:rFonts w:ascii="Arial" w:eastAsia="Calibri" w:hAnsi="Arial" w:cs="Arial"/>
                <w:b/>
              </w:rPr>
              <w:tab/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9D2D298" w14:textId="422F2A0B" w:rsidR="00CD2AC7" w:rsidRPr="00CD2AC7" w:rsidRDefault="00CD2AC7" w:rsidP="00CD2AC7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CD2AC7">
              <w:rPr>
                <w:rFonts w:ascii="Arial" w:eastAsia="Calibri" w:hAnsi="Arial" w:cs="Arial"/>
                <w:b/>
                <w:szCs w:val="24"/>
              </w:rPr>
              <w:t>Domestic Violence Support Worker (Refuge)</w:t>
            </w:r>
          </w:p>
        </w:tc>
      </w:tr>
      <w:tr w:rsidR="00CD2AC7" w:rsidRPr="00CD2AC7" w14:paraId="47D4958C" w14:textId="77777777" w:rsidTr="007E03DF">
        <w:tc>
          <w:tcPr>
            <w:tcW w:w="3515" w:type="dxa"/>
            <w:shd w:val="clear" w:color="auto" w:fill="auto"/>
            <w:vAlign w:val="center"/>
          </w:tcPr>
          <w:p w14:paraId="4316E517" w14:textId="77777777" w:rsidR="00CD2AC7" w:rsidRPr="00CD2AC7" w:rsidRDefault="00CD2AC7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D2AC7">
              <w:rPr>
                <w:rFonts w:ascii="Arial" w:eastAsia="Calibri" w:hAnsi="Arial" w:cs="Arial"/>
                <w:b/>
              </w:rPr>
              <w:t>TERM: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605F6C8F" w14:textId="03073F41" w:rsidR="00CD2AC7" w:rsidRPr="00CD2AC7" w:rsidRDefault="009F6830" w:rsidP="00CD2AC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Permanent</w:t>
            </w:r>
          </w:p>
        </w:tc>
      </w:tr>
      <w:tr w:rsidR="00CD2AC7" w:rsidRPr="00CD2AC7" w14:paraId="696DDE99" w14:textId="77777777" w:rsidTr="007E03DF">
        <w:tc>
          <w:tcPr>
            <w:tcW w:w="3515" w:type="dxa"/>
            <w:shd w:val="clear" w:color="auto" w:fill="auto"/>
            <w:vAlign w:val="center"/>
          </w:tcPr>
          <w:p w14:paraId="4179EF68" w14:textId="77777777" w:rsidR="00CD2AC7" w:rsidRPr="00CD2AC7" w:rsidRDefault="00CD2AC7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Times New Roman"/>
              </w:rPr>
            </w:pPr>
            <w:r w:rsidRPr="00CD2AC7">
              <w:rPr>
                <w:rFonts w:ascii="Arial" w:eastAsia="Calibri" w:hAnsi="Arial" w:cs="Arial"/>
                <w:b/>
              </w:rPr>
              <w:t>RESPONSIBLE TO: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7DE2308F" w14:textId="77777777" w:rsidR="00CD2AC7" w:rsidRPr="00CD2AC7" w:rsidRDefault="00CD2AC7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Times New Roman"/>
              </w:rPr>
            </w:pPr>
            <w:r w:rsidRPr="00CD2AC7">
              <w:rPr>
                <w:rFonts w:ascii="Arial" w:eastAsia="Calibri" w:hAnsi="Arial" w:cs="Arial"/>
              </w:rPr>
              <w:t>Area Manager</w:t>
            </w:r>
          </w:p>
        </w:tc>
      </w:tr>
      <w:tr w:rsidR="00CD2AC7" w:rsidRPr="00CD2AC7" w14:paraId="2B165579" w14:textId="77777777" w:rsidTr="007E03DF">
        <w:tc>
          <w:tcPr>
            <w:tcW w:w="3515" w:type="dxa"/>
            <w:shd w:val="clear" w:color="auto" w:fill="auto"/>
            <w:vAlign w:val="center"/>
          </w:tcPr>
          <w:p w14:paraId="37018F24" w14:textId="77777777" w:rsidR="00CD2AC7" w:rsidRPr="00CD2AC7" w:rsidRDefault="00CD2AC7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Times New Roman"/>
              </w:rPr>
            </w:pPr>
            <w:r w:rsidRPr="00CD2AC7">
              <w:rPr>
                <w:rFonts w:ascii="Arial" w:eastAsia="Calibri" w:hAnsi="Arial" w:cs="Arial"/>
                <w:b/>
              </w:rPr>
              <w:t>LOCATION: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51DD1FB5" w14:textId="437DBE50" w:rsidR="00CD2AC7" w:rsidRPr="00CD2AC7" w:rsidRDefault="007E03DF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South</w:t>
            </w:r>
            <w:r w:rsidR="009F6830">
              <w:rPr>
                <w:rFonts w:ascii="Arial" w:eastAsia="Calibri" w:hAnsi="Arial" w:cs="Times New Roman"/>
              </w:rPr>
              <w:t xml:space="preserve"> Belfast</w:t>
            </w:r>
          </w:p>
        </w:tc>
      </w:tr>
      <w:tr w:rsidR="00CD2AC7" w:rsidRPr="00CD2AC7" w14:paraId="65332DE3" w14:textId="77777777" w:rsidTr="007E03DF">
        <w:tc>
          <w:tcPr>
            <w:tcW w:w="3515" w:type="dxa"/>
            <w:shd w:val="clear" w:color="auto" w:fill="auto"/>
            <w:vAlign w:val="center"/>
          </w:tcPr>
          <w:p w14:paraId="12D9B9F5" w14:textId="77777777" w:rsidR="00CD2AC7" w:rsidRPr="00CD2AC7" w:rsidRDefault="00CD2AC7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Times New Roman"/>
              </w:rPr>
            </w:pPr>
            <w:r w:rsidRPr="00CD2AC7">
              <w:rPr>
                <w:rFonts w:ascii="Arial" w:eastAsia="Calibri" w:hAnsi="Arial" w:cs="Arial"/>
                <w:b/>
              </w:rPr>
              <w:t>SALARY</w:t>
            </w:r>
            <w:r w:rsidRPr="00CD2AC7">
              <w:rPr>
                <w:rFonts w:ascii="Arial" w:eastAsia="Calibri" w:hAnsi="Arial" w:cs="Times New Roman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45BFABEB" w14:textId="59C12C99" w:rsidR="00CD2AC7" w:rsidRPr="00CD2AC7" w:rsidRDefault="00CD2AC7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Times New Roman"/>
              </w:rPr>
            </w:pPr>
            <w:r w:rsidRPr="00CD2AC7">
              <w:rPr>
                <w:rFonts w:ascii="Arial" w:eastAsia="Calibri" w:hAnsi="Arial" w:cs="Arial"/>
                <w:szCs w:val="24"/>
                <w:lang w:val="en-US"/>
              </w:rPr>
              <w:t>NJC scale point</w:t>
            </w:r>
            <w:r w:rsidR="003015DB">
              <w:rPr>
                <w:rFonts w:ascii="Arial" w:eastAsia="Calibri" w:hAnsi="Arial" w:cs="Arial"/>
                <w:szCs w:val="24"/>
                <w:lang w:val="en-US"/>
              </w:rPr>
              <w:t>s</w:t>
            </w:r>
            <w:r w:rsidRPr="00CD2AC7">
              <w:rPr>
                <w:rFonts w:ascii="Arial" w:eastAsia="Calibri" w:hAnsi="Arial" w:cs="Arial"/>
                <w:szCs w:val="24"/>
                <w:lang w:val="en-US"/>
              </w:rPr>
              <w:t xml:space="preserve"> 9</w:t>
            </w:r>
            <w:r w:rsidR="003015DB">
              <w:rPr>
                <w:rFonts w:ascii="Arial" w:eastAsia="Calibri" w:hAnsi="Arial" w:cs="Arial"/>
                <w:szCs w:val="24"/>
                <w:lang w:val="en-US"/>
              </w:rPr>
              <w:t>-20</w:t>
            </w:r>
            <w:r w:rsidRPr="00CD2AC7">
              <w:rPr>
                <w:rFonts w:ascii="Arial" w:eastAsia="Calibri" w:hAnsi="Arial" w:cs="Arial"/>
                <w:szCs w:val="24"/>
                <w:lang w:val="en-US"/>
              </w:rPr>
              <w:t xml:space="preserve">. Starting salary </w:t>
            </w:r>
            <w:r w:rsidR="009F6830">
              <w:rPr>
                <w:rFonts w:ascii="Arial" w:eastAsia="Calibri" w:hAnsi="Arial" w:cs="Arial"/>
                <w:szCs w:val="24"/>
                <w:lang w:val="en-US"/>
              </w:rPr>
              <w:t>£25,119 p</w:t>
            </w:r>
            <w:r w:rsidR="007E03DF">
              <w:rPr>
                <w:rFonts w:ascii="Arial" w:eastAsia="Calibri" w:hAnsi="Arial" w:cs="Arial"/>
                <w:szCs w:val="24"/>
                <w:lang w:val="en-US"/>
              </w:rPr>
              <w:t>er annum</w:t>
            </w:r>
          </w:p>
        </w:tc>
      </w:tr>
      <w:tr w:rsidR="00CD2AC7" w:rsidRPr="00CD2AC7" w14:paraId="2C1BA685" w14:textId="77777777" w:rsidTr="007E03DF">
        <w:trPr>
          <w:trHeight w:val="58"/>
        </w:trPr>
        <w:tc>
          <w:tcPr>
            <w:tcW w:w="3515" w:type="dxa"/>
            <w:shd w:val="clear" w:color="auto" w:fill="auto"/>
            <w:vAlign w:val="center"/>
          </w:tcPr>
          <w:p w14:paraId="77743D4C" w14:textId="77777777" w:rsidR="00CD2AC7" w:rsidRPr="00CD2AC7" w:rsidRDefault="00CD2AC7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D2AC7">
              <w:rPr>
                <w:rFonts w:ascii="Arial" w:eastAsia="Calibri" w:hAnsi="Arial" w:cs="Arial"/>
                <w:b/>
              </w:rPr>
              <w:t>HOURS / WORK PATTERN: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416072A9" w14:textId="0D663BDA" w:rsidR="00CD2AC7" w:rsidRPr="00CD2AC7" w:rsidRDefault="007E03DF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 xml:space="preserve">37.5 </w:t>
            </w:r>
            <w:r w:rsidR="00CD2AC7" w:rsidRPr="00CD2AC7">
              <w:rPr>
                <w:rFonts w:ascii="Arial" w:eastAsia="Calibri" w:hAnsi="Arial" w:cs="Arial"/>
                <w:szCs w:val="24"/>
                <w:lang w:val="en-US"/>
              </w:rPr>
              <w:t>hours per week</w:t>
            </w:r>
          </w:p>
        </w:tc>
      </w:tr>
      <w:tr w:rsidR="00CD2AC7" w:rsidRPr="00CD2AC7" w14:paraId="5821F923" w14:textId="77777777" w:rsidTr="007E03DF">
        <w:trPr>
          <w:trHeight w:val="58"/>
        </w:trPr>
        <w:tc>
          <w:tcPr>
            <w:tcW w:w="3515" w:type="dxa"/>
            <w:shd w:val="clear" w:color="auto" w:fill="auto"/>
            <w:vAlign w:val="center"/>
          </w:tcPr>
          <w:p w14:paraId="3BD01016" w14:textId="77777777" w:rsidR="00CD2AC7" w:rsidRPr="00CD2AC7" w:rsidRDefault="00CD2AC7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D2AC7">
              <w:rPr>
                <w:rFonts w:ascii="Arial" w:eastAsia="Calibri" w:hAnsi="Arial" w:cs="Arial"/>
                <w:b/>
              </w:rPr>
              <w:t>ACCESS NI REQUIREMENTS: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3805F8AE" w14:textId="6306E5B4" w:rsidR="00CD2AC7" w:rsidRPr="00CD2AC7" w:rsidRDefault="00CD2AC7" w:rsidP="00CD2AC7">
            <w:pPr>
              <w:tabs>
                <w:tab w:val="left" w:pos="-720"/>
              </w:tabs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CD2AC7">
              <w:rPr>
                <w:rFonts w:ascii="Arial" w:eastAsia="Calibri" w:hAnsi="Arial" w:cs="Arial"/>
              </w:rPr>
              <w:t>Enhanced + Adult</w:t>
            </w:r>
            <w:r w:rsidR="009F6830">
              <w:rPr>
                <w:rFonts w:ascii="Arial" w:eastAsia="Calibri" w:hAnsi="Arial" w:cs="Arial"/>
              </w:rPr>
              <w:t xml:space="preserve"> + Children’s </w:t>
            </w:r>
            <w:r w:rsidRPr="00CD2AC7">
              <w:rPr>
                <w:rFonts w:ascii="Arial" w:eastAsia="Calibri" w:hAnsi="Arial" w:cs="Arial"/>
              </w:rPr>
              <w:t>Barred List Check**</w:t>
            </w:r>
          </w:p>
        </w:tc>
      </w:tr>
      <w:tr w:rsidR="00CD2AC7" w:rsidRPr="00CD2AC7" w14:paraId="5C1AAC9D" w14:textId="77777777" w:rsidTr="007E03DF">
        <w:trPr>
          <w:trHeight w:val="1254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3FA9F65" w14:textId="20C1C4B4" w:rsidR="00CD2AC7" w:rsidRDefault="00CD2AC7" w:rsidP="007E03DF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i/>
              </w:rPr>
            </w:pPr>
            <w:r w:rsidRPr="00E86705">
              <w:rPr>
                <w:rFonts w:ascii="Arial" w:hAnsi="Arial" w:cs="Arial"/>
                <w:i/>
              </w:rPr>
              <w:t xml:space="preserve">*Travel will be required in </w:t>
            </w:r>
            <w:r>
              <w:rPr>
                <w:rFonts w:ascii="Arial" w:hAnsi="Arial" w:cs="Arial"/>
                <w:i/>
              </w:rPr>
              <w:t>the Lisburn/Down</w:t>
            </w:r>
            <w:r w:rsidRPr="00E86705">
              <w:rPr>
                <w:rFonts w:ascii="Arial" w:hAnsi="Arial" w:cs="Arial"/>
                <w:i/>
              </w:rPr>
              <w:t xml:space="preserve"> areas to meet job requirements </w:t>
            </w:r>
          </w:p>
          <w:p w14:paraId="2E3C5878" w14:textId="2E112D11" w:rsidR="00CD2AC7" w:rsidRPr="00CD2AC7" w:rsidRDefault="00CD2AC7" w:rsidP="007E03DF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b/>
                <w:i/>
              </w:rPr>
            </w:pPr>
            <w:r w:rsidRPr="00CD2AC7">
              <w:rPr>
                <w:rFonts w:ascii="Arial" w:eastAsia="Calibri" w:hAnsi="Arial" w:cs="Arial"/>
                <w:i/>
                <w:lang w:val="en-US"/>
              </w:rPr>
              <w:t xml:space="preserve">**A copy of the Access NI Code of Practice, Recruitment of Ex-offenders Policy &amp; Storage &amp; Handling of Disclosure Information can be found on our website: </w:t>
            </w:r>
            <w:hyperlink r:id="rId6" w:history="1">
              <w:r w:rsidRPr="00CD2AC7">
                <w:rPr>
                  <w:rFonts w:ascii="Arial" w:eastAsia="Calibri" w:hAnsi="Arial" w:cs="Arial"/>
                  <w:i/>
                  <w:color w:val="0563C1"/>
                  <w:u w:val="single"/>
                  <w:lang w:val="en-US"/>
                </w:rPr>
                <w:t>https://belfastwomensaid.org.uk/work-with-us/</w:t>
              </w:r>
            </w:hyperlink>
            <w:bookmarkStart w:id="0" w:name="_GoBack"/>
            <w:bookmarkEnd w:id="0"/>
          </w:p>
        </w:tc>
      </w:tr>
    </w:tbl>
    <w:p w14:paraId="0B718EC7" w14:textId="77777777" w:rsidR="00CD2AC7" w:rsidRDefault="00CD2AC7" w:rsidP="00C16AC7">
      <w:pPr>
        <w:tabs>
          <w:tab w:val="left" w:pos="-720"/>
        </w:tabs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05A63987" w14:textId="08DFC412" w:rsidR="00437CBD" w:rsidRPr="00722092" w:rsidRDefault="00437CBD" w:rsidP="00C16AC7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7CBD">
        <w:rPr>
          <w:rFonts w:ascii="Arial" w:hAnsi="Arial"/>
          <w:b/>
          <w:sz w:val="24"/>
          <w:szCs w:val="24"/>
        </w:rPr>
        <w:t>Belfast and Lisburn Women’s Aid provides a range of support and accommodation services for women and children experiencing domestic violence.</w:t>
      </w:r>
    </w:p>
    <w:p w14:paraId="54F9A205" w14:textId="77777777" w:rsidR="004641FC" w:rsidRPr="00250773" w:rsidRDefault="004641FC" w:rsidP="00C16AC7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C97994" w14:textId="77777777" w:rsidR="00ED0F6A" w:rsidRDefault="00437CBD" w:rsidP="00C16A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7CBD">
        <w:rPr>
          <w:rFonts w:ascii="Arial" w:hAnsi="Arial" w:cs="Arial"/>
          <w:b/>
          <w:sz w:val="24"/>
          <w:szCs w:val="24"/>
          <w:lang w:val="en-US"/>
        </w:rPr>
        <w:t>Summary of Post</w:t>
      </w:r>
    </w:p>
    <w:p w14:paraId="5749DB7C" w14:textId="77777777" w:rsidR="004641FC" w:rsidRPr="00437CBD" w:rsidRDefault="004641FC" w:rsidP="00C16A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7761124" w14:textId="77777777" w:rsidR="00FA684B" w:rsidRDefault="00D510EE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FA684B">
        <w:rPr>
          <w:rFonts w:ascii="Arial" w:hAnsi="Arial" w:cs="Arial"/>
          <w:sz w:val="24"/>
          <w:szCs w:val="24"/>
          <w:lang w:val="en-US"/>
        </w:rPr>
        <w:t xml:space="preserve">o provide emotional and practical support for women and their children who are experiencing or have experienced domestic violence. This </w:t>
      </w:r>
      <w:r w:rsidR="00ED0F6A">
        <w:rPr>
          <w:rFonts w:ascii="Arial" w:hAnsi="Arial" w:cs="Arial"/>
          <w:sz w:val="24"/>
          <w:szCs w:val="24"/>
          <w:lang w:val="en-US"/>
        </w:rPr>
        <w:t>includes working</w:t>
      </w:r>
      <w:r w:rsidR="00FA684B">
        <w:rPr>
          <w:rFonts w:ascii="Arial" w:hAnsi="Arial" w:cs="Arial"/>
          <w:sz w:val="24"/>
          <w:szCs w:val="24"/>
          <w:lang w:val="en-US"/>
        </w:rPr>
        <w:t xml:space="preserve"> with women living in </w:t>
      </w:r>
      <w:r>
        <w:rPr>
          <w:rFonts w:ascii="Arial" w:hAnsi="Arial" w:cs="Arial"/>
          <w:sz w:val="24"/>
          <w:szCs w:val="24"/>
          <w:lang w:val="en-US"/>
        </w:rPr>
        <w:t xml:space="preserve">refuge, moving on from refuge and women </w:t>
      </w:r>
      <w:r w:rsidR="00FA684B">
        <w:rPr>
          <w:rFonts w:ascii="Arial" w:hAnsi="Arial" w:cs="Arial"/>
          <w:sz w:val="24"/>
          <w:szCs w:val="24"/>
          <w:lang w:val="en-US"/>
        </w:rPr>
        <w:t>living in the community.</w:t>
      </w:r>
      <w:r w:rsidR="00A5731F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177C7DE7" w14:textId="77777777" w:rsidR="004641FC" w:rsidRDefault="004641FC" w:rsidP="00C16A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DF6C902" w14:textId="77777777" w:rsidR="00437CBD" w:rsidRPr="00437CBD" w:rsidRDefault="00437CBD" w:rsidP="00C16A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7CBD">
        <w:rPr>
          <w:rFonts w:ascii="Arial" w:hAnsi="Arial" w:cs="Arial"/>
          <w:b/>
          <w:sz w:val="24"/>
          <w:szCs w:val="24"/>
          <w:lang w:val="en-US"/>
        </w:rPr>
        <w:t>Main Responsibilities</w:t>
      </w:r>
    </w:p>
    <w:p w14:paraId="1F8A0D26" w14:textId="77777777" w:rsidR="004641FC" w:rsidRDefault="004641FC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E271FDB" w14:textId="77777777" w:rsidR="00FA684B" w:rsidRPr="0017417D" w:rsidRDefault="0017417D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 w:rsidR="00D510EE" w:rsidRPr="0017417D">
        <w:rPr>
          <w:rFonts w:ascii="Arial" w:hAnsi="Arial" w:cs="Arial"/>
          <w:sz w:val="24"/>
          <w:szCs w:val="24"/>
          <w:lang w:val="en-US"/>
        </w:rPr>
        <w:t>Work with women</w:t>
      </w:r>
    </w:p>
    <w:p w14:paraId="0DFDDF1E" w14:textId="77777777" w:rsidR="007A2F06" w:rsidRDefault="00C15691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7A2F06">
        <w:rPr>
          <w:rFonts w:ascii="Arial" w:hAnsi="Arial" w:cs="Arial"/>
          <w:sz w:val="24"/>
          <w:szCs w:val="24"/>
          <w:lang w:val="en-US"/>
        </w:rPr>
        <w:t>ccept</w:t>
      </w:r>
      <w:r w:rsidR="00FA684B">
        <w:rPr>
          <w:rFonts w:ascii="Arial" w:hAnsi="Arial" w:cs="Arial"/>
          <w:sz w:val="24"/>
          <w:szCs w:val="24"/>
          <w:lang w:val="en-US"/>
        </w:rPr>
        <w:t xml:space="preserve"> referrals</w:t>
      </w:r>
      <w:r w:rsidR="00ED0F6A">
        <w:rPr>
          <w:rFonts w:ascii="Arial" w:hAnsi="Arial" w:cs="Arial"/>
          <w:sz w:val="24"/>
          <w:szCs w:val="24"/>
          <w:lang w:val="en-US"/>
        </w:rPr>
        <w:t xml:space="preserve"> and welcome women into the </w:t>
      </w:r>
      <w:r>
        <w:rPr>
          <w:rFonts w:ascii="Arial" w:hAnsi="Arial" w:cs="Arial"/>
          <w:sz w:val="24"/>
          <w:szCs w:val="24"/>
          <w:lang w:val="en-US"/>
        </w:rPr>
        <w:t xml:space="preserve">refuge and community support </w:t>
      </w:r>
      <w:r w:rsidR="00ED0F6A">
        <w:rPr>
          <w:rFonts w:ascii="Arial" w:hAnsi="Arial" w:cs="Arial"/>
          <w:sz w:val="24"/>
          <w:szCs w:val="24"/>
          <w:lang w:val="en-US"/>
        </w:rPr>
        <w:t>service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ED0F6A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F652B1B" w14:textId="77777777" w:rsidR="00C15691" w:rsidRDefault="00C15691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5691">
        <w:rPr>
          <w:rFonts w:ascii="Arial" w:hAnsi="Arial" w:cs="Arial"/>
          <w:sz w:val="24"/>
          <w:szCs w:val="24"/>
          <w:lang w:val="en-US"/>
        </w:rPr>
        <w:t>Provide all</w:t>
      </w:r>
      <w:r w:rsidR="00ED0F6A" w:rsidRPr="00C15691">
        <w:rPr>
          <w:rFonts w:ascii="Arial" w:hAnsi="Arial" w:cs="Arial"/>
          <w:sz w:val="24"/>
          <w:szCs w:val="24"/>
          <w:lang w:val="en-US"/>
        </w:rPr>
        <w:t xml:space="preserve"> women and children coming into</w:t>
      </w:r>
      <w:r w:rsidR="00437CBD" w:rsidRPr="00C15691">
        <w:rPr>
          <w:rFonts w:ascii="Arial" w:hAnsi="Arial" w:cs="Arial"/>
          <w:sz w:val="24"/>
          <w:szCs w:val="24"/>
          <w:lang w:val="en-US"/>
        </w:rPr>
        <w:t xml:space="preserve"> the</w:t>
      </w:r>
      <w:r w:rsidR="00ED0F6A" w:rsidRPr="00C15691">
        <w:rPr>
          <w:rFonts w:ascii="Arial" w:hAnsi="Arial" w:cs="Arial"/>
          <w:sz w:val="24"/>
          <w:szCs w:val="24"/>
          <w:lang w:val="en-US"/>
        </w:rPr>
        <w:t xml:space="preserve"> refuge</w:t>
      </w:r>
      <w:r w:rsidR="00437CBD" w:rsidRPr="00C15691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C15691">
        <w:rPr>
          <w:rFonts w:ascii="Arial" w:hAnsi="Arial" w:cs="Arial"/>
          <w:sz w:val="24"/>
          <w:szCs w:val="24"/>
          <w:lang w:val="en-US"/>
        </w:rPr>
        <w:t>community</w:t>
      </w:r>
      <w:r w:rsidR="00437CBD" w:rsidRPr="00C15691">
        <w:rPr>
          <w:rFonts w:ascii="Arial" w:hAnsi="Arial" w:cs="Arial"/>
          <w:sz w:val="24"/>
          <w:szCs w:val="24"/>
          <w:lang w:val="en-US"/>
        </w:rPr>
        <w:t xml:space="preserve"> projects</w:t>
      </w:r>
      <w:r w:rsidR="00ED0F6A" w:rsidRPr="00C15691">
        <w:rPr>
          <w:rFonts w:ascii="Arial" w:hAnsi="Arial" w:cs="Arial"/>
          <w:sz w:val="24"/>
          <w:szCs w:val="24"/>
          <w:lang w:val="en-US"/>
        </w:rPr>
        <w:t xml:space="preserve"> with</w:t>
      </w:r>
      <w:r w:rsidR="00437CBD" w:rsidRPr="00C15691">
        <w:rPr>
          <w:rFonts w:ascii="Arial" w:hAnsi="Arial" w:cs="Arial"/>
          <w:sz w:val="24"/>
          <w:szCs w:val="24"/>
          <w:lang w:val="en-US"/>
        </w:rPr>
        <w:t xml:space="preserve"> </w:t>
      </w:r>
      <w:r w:rsidR="00ED0F6A" w:rsidRPr="00C15691">
        <w:rPr>
          <w:rFonts w:ascii="Arial" w:hAnsi="Arial" w:cs="Arial"/>
          <w:sz w:val="24"/>
          <w:szCs w:val="24"/>
          <w:lang w:val="en-US"/>
        </w:rPr>
        <w:t>relevant information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733A744" w14:textId="77777777" w:rsidR="00FA684B" w:rsidRPr="00C15691" w:rsidRDefault="00ED0F6A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5691">
        <w:rPr>
          <w:rFonts w:ascii="Arial" w:hAnsi="Arial" w:cs="Arial"/>
          <w:sz w:val="24"/>
          <w:szCs w:val="24"/>
          <w:lang w:val="en-US"/>
        </w:rPr>
        <w:t xml:space="preserve">Establish the needs and risks of women using the services in line with the </w:t>
      </w:r>
      <w:proofErr w:type="spellStart"/>
      <w:r w:rsidRPr="00C15691">
        <w:rPr>
          <w:rFonts w:ascii="Arial" w:hAnsi="Arial" w:cs="Arial"/>
          <w:sz w:val="24"/>
          <w:szCs w:val="24"/>
          <w:lang w:val="en-US"/>
        </w:rPr>
        <w:t>organisation’s</w:t>
      </w:r>
      <w:proofErr w:type="spellEnd"/>
      <w:r w:rsidRPr="00C15691">
        <w:rPr>
          <w:rFonts w:ascii="Arial" w:hAnsi="Arial" w:cs="Arial"/>
          <w:sz w:val="24"/>
          <w:szCs w:val="24"/>
          <w:lang w:val="en-US"/>
        </w:rPr>
        <w:t xml:space="preserve"> guidelines</w:t>
      </w:r>
    </w:p>
    <w:p w14:paraId="23A4AA3B" w14:textId="77777777" w:rsidR="00FA684B" w:rsidRDefault="00ED0F6A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Develop individual </w:t>
      </w:r>
      <w:r w:rsidR="007A2F06">
        <w:rPr>
          <w:rFonts w:ascii="Arial" w:hAnsi="Arial" w:cs="Arial"/>
          <w:sz w:val="24"/>
          <w:szCs w:val="24"/>
          <w:lang w:val="en-US"/>
        </w:rPr>
        <w:t xml:space="preserve">outcome focused </w:t>
      </w:r>
      <w:r>
        <w:rPr>
          <w:rFonts w:ascii="Arial" w:hAnsi="Arial" w:cs="Arial"/>
          <w:sz w:val="24"/>
          <w:szCs w:val="24"/>
          <w:lang w:val="en-US"/>
        </w:rPr>
        <w:t>support and risk management plans for women ensuring these are regularly updated and reviewed</w:t>
      </w:r>
    </w:p>
    <w:p w14:paraId="7F235AB1" w14:textId="77777777" w:rsidR="00C15691" w:rsidRPr="00B21192" w:rsidRDefault="00C15691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21192">
        <w:rPr>
          <w:rFonts w:ascii="Arial" w:hAnsi="Arial" w:cs="Arial"/>
          <w:sz w:val="24"/>
          <w:szCs w:val="24"/>
          <w:lang w:val="en-US"/>
        </w:rPr>
        <w:t>Provide emotional and practical support for women</w:t>
      </w:r>
      <w:r w:rsidR="00EB330D" w:rsidRPr="00B21192">
        <w:rPr>
          <w:rFonts w:ascii="Arial" w:hAnsi="Arial" w:cs="Arial"/>
          <w:sz w:val="24"/>
          <w:szCs w:val="24"/>
          <w:lang w:val="en-US"/>
        </w:rPr>
        <w:t xml:space="preserve"> through regular key worker sessions.  This will include meeting women in their own homes, their local community</w:t>
      </w:r>
      <w:r w:rsidR="00B21192">
        <w:rPr>
          <w:rFonts w:ascii="Arial" w:hAnsi="Arial" w:cs="Arial"/>
          <w:sz w:val="24"/>
          <w:szCs w:val="24"/>
          <w:lang w:val="en-US"/>
        </w:rPr>
        <w:t xml:space="preserve">, </w:t>
      </w:r>
      <w:r w:rsidR="00EB330D" w:rsidRPr="00B21192">
        <w:rPr>
          <w:rFonts w:ascii="Arial" w:hAnsi="Arial" w:cs="Arial"/>
          <w:sz w:val="24"/>
          <w:szCs w:val="24"/>
          <w:lang w:val="en-US"/>
        </w:rPr>
        <w:t>working with women living in refuge</w:t>
      </w:r>
      <w:r w:rsidR="00B21192">
        <w:rPr>
          <w:rFonts w:ascii="Arial" w:hAnsi="Arial" w:cs="Arial"/>
          <w:sz w:val="24"/>
          <w:szCs w:val="24"/>
          <w:lang w:val="en-US"/>
        </w:rPr>
        <w:t xml:space="preserve"> as well as providing telephone support</w:t>
      </w:r>
    </w:p>
    <w:p w14:paraId="0A5B4086" w14:textId="77777777" w:rsidR="007A2F06" w:rsidRPr="00ED0F6A" w:rsidRDefault="007A2F06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 with women to ensure the actions in support plans are achieved</w:t>
      </w:r>
    </w:p>
    <w:p w14:paraId="69C710D8" w14:textId="77777777" w:rsidR="00437CBD" w:rsidRDefault="00FA684B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Advise, assist and support women with housing related issues, benefits, legal services</w:t>
      </w:r>
    </w:p>
    <w:p w14:paraId="14DE2934" w14:textId="77777777" w:rsidR="00C15691" w:rsidRDefault="00D510EE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Refer </w:t>
      </w:r>
      <w:r w:rsidR="00FA684B">
        <w:rPr>
          <w:rFonts w:ascii="Arial" w:hAnsi="Arial" w:cs="Arial"/>
          <w:sz w:val="24"/>
          <w:szCs w:val="24"/>
          <w:lang w:val="en-US"/>
        </w:rPr>
        <w:t xml:space="preserve">women and children to other </w:t>
      </w:r>
      <w:r>
        <w:rPr>
          <w:rFonts w:ascii="Arial" w:hAnsi="Arial" w:cs="Arial"/>
          <w:sz w:val="24"/>
          <w:szCs w:val="24"/>
          <w:lang w:val="en-US"/>
        </w:rPr>
        <w:t xml:space="preserve">relevant </w:t>
      </w:r>
      <w:r w:rsidR="00FA684B">
        <w:rPr>
          <w:rFonts w:ascii="Arial" w:hAnsi="Arial" w:cs="Arial"/>
          <w:sz w:val="24"/>
          <w:szCs w:val="24"/>
          <w:lang w:val="en-US"/>
        </w:rPr>
        <w:t>BLWA services</w:t>
      </w:r>
      <w:r w:rsidR="00E233B3">
        <w:rPr>
          <w:rFonts w:ascii="Arial" w:hAnsi="Arial" w:cs="Arial"/>
          <w:sz w:val="24"/>
          <w:szCs w:val="24"/>
          <w:lang w:val="en-US"/>
        </w:rPr>
        <w:t xml:space="preserve"> including the children and young person’s projects</w:t>
      </w:r>
    </w:p>
    <w:p w14:paraId="29DF7799" w14:textId="77777777" w:rsidR="003A630F" w:rsidRPr="00B21192" w:rsidRDefault="001514F3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21192">
        <w:rPr>
          <w:rFonts w:ascii="Arial" w:hAnsi="Arial" w:cs="Arial"/>
          <w:sz w:val="24"/>
          <w:szCs w:val="24"/>
          <w:lang w:val="en-US"/>
        </w:rPr>
        <w:t>Support colleagues in working with children and young people as required</w:t>
      </w:r>
    </w:p>
    <w:p w14:paraId="7CFBFBE6" w14:textId="77777777" w:rsidR="003A630F" w:rsidRPr="00B21192" w:rsidRDefault="003A630F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21192">
        <w:rPr>
          <w:rFonts w:ascii="Arial" w:hAnsi="Arial" w:cs="Arial"/>
          <w:sz w:val="24"/>
          <w:szCs w:val="24"/>
        </w:rPr>
        <w:t>Empower and support mothers in their relationships with their children</w:t>
      </w:r>
    </w:p>
    <w:p w14:paraId="69FBA628" w14:textId="77777777" w:rsidR="003A630F" w:rsidRDefault="00C15691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r w:rsidR="002E7869">
        <w:rPr>
          <w:rFonts w:ascii="Arial" w:hAnsi="Arial" w:cs="Arial"/>
          <w:sz w:val="24"/>
          <w:szCs w:val="24"/>
          <w:lang w:val="en-US"/>
        </w:rPr>
        <w:t xml:space="preserve">ork in partnership with other agencies and </w:t>
      </w:r>
      <w:r w:rsidR="002E7869" w:rsidRPr="001514F3">
        <w:rPr>
          <w:rFonts w:ascii="Arial" w:hAnsi="Arial" w:cs="Arial"/>
          <w:sz w:val="24"/>
          <w:szCs w:val="24"/>
          <w:lang w:val="en-US"/>
        </w:rPr>
        <w:t>advocate on behalf of women and children to ensure their needs are met</w:t>
      </w:r>
    </w:p>
    <w:p w14:paraId="76223341" w14:textId="77777777" w:rsidR="003A630F" w:rsidRPr="00B21192" w:rsidRDefault="003A630F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21192">
        <w:rPr>
          <w:rFonts w:ascii="Arial" w:hAnsi="Arial" w:cs="Arial"/>
          <w:sz w:val="24"/>
          <w:szCs w:val="24"/>
        </w:rPr>
        <w:t>Accompany women or women and their children to relevant appointments as required</w:t>
      </w:r>
    </w:p>
    <w:p w14:paraId="191545F1" w14:textId="77777777" w:rsidR="00FA684B" w:rsidRDefault="00D510EE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Facilitate personal development groups and other activities for women</w:t>
      </w:r>
    </w:p>
    <w:p w14:paraId="6028F5CE" w14:textId="77777777" w:rsidR="002E7869" w:rsidRDefault="002E7869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women to become integrated into their local community</w:t>
      </w:r>
    </w:p>
    <w:p w14:paraId="1E6AD613" w14:textId="77777777" w:rsidR="005B6664" w:rsidRPr="00FF2709" w:rsidRDefault="00D510EE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Empower women to maintain independent living or return home</w:t>
      </w:r>
      <w:r w:rsidR="00C15691">
        <w:rPr>
          <w:rFonts w:ascii="Arial" w:hAnsi="Arial" w:cs="Arial"/>
          <w:sz w:val="24"/>
          <w:szCs w:val="24"/>
          <w:lang w:val="en-US"/>
        </w:rPr>
        <w:t>, creating safety plans as appropriate</w:t>
      </w:r>
      <w:r w:rsidR="00E233B3">
        <w:rPr>
          <w:rFonts w:ascii="Arial" w:hAnsi="Arial" w:cs="Arial"/>
          <w:sz w:val="24"/>
          <w:szCs w:val="24"/>
          <w:lang w:val="en-US"/>
        </w:rPr>
        <w:t>.</w:t>
      </w:r>
    </w:p>
    <w:p w14:paraId="03A36282" w14:textId="77777777" w:rsidR="004641FC" w:rsidRDefault="004641FC" w:rsidP="00C16A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E06D345" w14:textId="77777777" w:rsidR="003A630F" w:rsidRPr="00B21192" w:rsidRDefault="0017417D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21192">
        <w:rPr>
          <w:rFonts w:ascii="Arial" w:hAnsi="Arial" w:cs="Arial"/>
          <w:sz w:val="24"/>
          <w:szCs w:val="24"/>
          <w:lang w:val="en-US"/>
        </w:rPr>
        <w:t>2.</w:t>
      </w:r>
      <w:r w:rsidR="003A630F" w:rsidRPr="00B21192">
        <w:rPr>
          <w:rFonts w:ascii="Arial" w:hAnsi="Arial" w:cs="Arial"/>
          <w:sz w:val="24"/>
          <w:szCs w:val="24"/>
          <w:lang w:val="en-US"/>
        </w:rPr>
        <w:t>Refuge</w:t>
      </w:r>
    </w:p>
    <w:p w14:paraId="56E3C0D4" w14:textId="77777777" w:rsidR="003A630F" w:rsidRPr="00B21192" w:rsidRDefault="003A630F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192">
        <w:rPr>
          <w:rFonts w:ascii="Arial" w:hAnsi="Arial" w:cs="Arial"/>
          <w:sz w:val="24"/>
          <w:szCs w:val="24"/>
        </w:rPr>
        <w:t>Promote an environment that encourages women and children to support each other and learn through shared experiences</w:t>
      </w:r>
    </w:p>
    <w:p w14:paraId="7A6958C8" w14:textId="77777777" w:rsidR="003A630F" w:rsidRPr="00B21192" w:rsidRDefault="003A630F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192">
        <w:rPr>
          <w:rFonts w:ascii="Arial" w:hAnsi="Arial" w:cs="Arial"/>
          <w:sz w:val="24"/>
          <w:szCs w:val="24"/>
        </w:rPr>
        <w:t>Contribute to the day to day running of refuge</w:t>
      </w:r>
    </w:p>
    <w:p w14:paraId="367FF3B5" w14:textId="77777777" w:rsidR="003A630F" w:rsidRPr="00B21192" w:rsidRDefault="003A630F" w:rsidP="00C1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192">
        <w:rPr>
          <w:rFonts w:ascii="Arial" w:hAnsi="Arial" w:cs="Arial"/>
          <w:sz w:val="24"/>
          <w:szCs w:val="24"/>
        </w:rPr>
        <w:t>Be aware of the needs of women and children leaving the refuge, and assist with their transition as needed</w:t>
      </w:r>
    </w:p>
    <w:p w14:paraId="14C6774A" w14:textId="65B54812" w:rsidR="00142262" w:rsidRPr="00142262" w:rsidRDefault="003A630F" w:rsidP="001422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192">
        <w:rPr>
          <w:rFonts w:ascii="Arial" w:hAnsi="Arial" w:cs="Arial"/>
          <w:sz w:val="24"/>
          <w:szCs w:val="24"/>
        </w:rPr>
        <w:t>Encourage women leaving the refuge to use the outreach services as a means of giving and receiving on-going support.</w:t>
      </w:r>
      <w:r w:rsidRPr="00B21192">
        <w:rPr>
          <w:rFonts w:ascii="Arial" w:hAnsi="Arial" w:cs="Arial"/>
          <w:sz w:val="24"/>
          <w:szCs w:val="24"/>
        </w:rPr>
        <w:br/>
      </w:r>
    </w:p>
    <w:p w14:paraId="1CDB1E16" w14:textId="77777777" w:rsidR="00142262" w:rsidRDefault="00142262" w:rsidP="0014226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3.Administration/finance</w:t>
      </w:r>
    </w:p>
    <w:p w14:paraId="1D1E016B" w14:textId="77777777" w:rsidR="00142262" w:rsidRDefault="00142262" w:rsidP="0014226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Keep Oasis records up to date in ‘real time’ and provide caseload summaries/information to the Area Manager as required</w:t>
      </w:r>
    </w:p>
    <w:p w14:paraId="23292E07" w14:textId="77777777" w:rsidR="00142262" w:rsidRDefault="00142262" w:rsidP="0014226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 reports relating to your work as required</w:t>
      </w:r>
    </w:p>
    <w:p w14:paraId="7DD7994E" w14:textId="77777777" w:rsidR="00142262" w:rsidRDefault="00142262" w:rsidP="0014226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Carry out routine financial tasks such as processing purchase orders, collecting rent payments or handling petty cash</w:t>
      </w:r>
    </w:p>
    <w:p w14:paraId="53215293" w14:textId="77777777" w:rsidR="00142262" w:rsidRDefault="00142262" w:rsidP="00142262">
      <w:pPr>
        <w:rPr>
          <w:rFonts w:ascii="Arial" w:hAnsi="Arial" w:cs="Arial"/>
          <w:sz w:val="24"/>
          <w:szCs w:val="24"/>
          <w:lang w:val="en-US"/>
        </w:rPr>
      </w:pPr>
    </w:p>
    <w:p w14:paraId="4069BA61" w14:textId="77777777" w:rsidR="00142262" w:rsidRDefault="00142262" w:rsidP="001422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4.Awareness raising/training</w:t>
      </w:r>
    </w:p>
    <w:p w14:paraId="331FE113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Raise awareness of domestic violence and BLWA’s support services with other agencies as required. Provide training as required. This may be on a one to one basis or with larger groups.</w:t>
      </w:r>
    </w:p>
    <w:p w14:paraId="690A5477" w14:textId="77777777" w:rsidR="00142262" w:rsidRDefault="00142262" w:rsidP="00142262">
      <w:pPr>
        <w:rPr>
          <w:rFonts w:ascii="Arial" w:hAnsi="Arial" w:cs="Arial"/>
          <w:sz w:val="24"/>
          <w:szCs w:val="24"/>
          <w:lang w:val="en-US"/>
        </w:rPr>
      </w:pPr>
    </w:p>
    <w:p w14:paraId="4C574CC5" w14:textId="77777777" w:rsidR="00142262" w:rsidRDefault="00142262" w:rsidP="001422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5.Health and Safety</w:t>
      </w:r>
    </w:p>
    <w:p w14:paraId="4C28FEDA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Take responsibility for own and other’s Health and Safety both in refuge and in the community and comply with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Health and Safety and Lone Working Policies and procedures </w:t>
      </w:r>
    </w:p>
    <w:p w14:paraId="5BC5D081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Ensure a safe and healthy environment is maintained in refuge for women and children living there, and staff/volunteers working there</w:t>
      </w:r>
    </w:p>
    <w:p w14:paraId="05D1CDF6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Report health and safety concerns to the H&amp;S rep in refuge.</w:t>
      </w:r>
    </w:p>
    <w:p w14:paraId="5CD71994" w14:textId="77777777" w:rsidR="00142262" w:rsidRDefault="00142262" w:rsidP="00142262">
      <w:pPr>
        <w:rPr>
          <w:rFonts w:ascii="Arial" w:hAnsi="Arial" w:cs="Arial"/>
          <w:sz w:val="24"/>
          <w:szCs w:val="24"/>
          <w:lang w:val="en-US"/>
        </w:rPr>
      </w:pPr>
    </w:p>
    <w:p w14:paraId="42FD19FB" w14:textId="77777777" w:rsidR="00142262" w:rsidRDefault="00142262" w:rsidP="001422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6.Safeguarding</w:t>
      </w:r>
    </w:p>
    <w:p w14:paraId="02DA9C83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Ensure all safeguarding issues relating to women and children are brought to the immediate attention of the Area Manager</w:t>
      </w:r>
    </w:p>
    <w:p w14:paraId="17B2F767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Work in line with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Safeguarding Policies.</w:t>
      </w:r>
    </w:p>
    <w:p w14:paraId="47C9EB88" w14:textId="77777777" w:rsidR="00142262" w:rsidRDefault="00142262" w:rsidP="00142262">
      <w:pPr>
        <w:rPr>
          <w:rFonts w:ascii="Arial" w:hAnsi="Arial" w:cs="Arial"/>
          <w:sz w:val="24"/>
          <w:szCs w:val="24"/>
        </w:rPr>
      </w:pPr>
    </w:p>
    <w:p w14:paraId="285DAB55" w14:textId="77777777" w:rsidR="00142262" w:rsidRDefault="00142262" w:rsidP="00142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7.General</w:t>
      </w:r>
    </w:p>
    <w:p w14:paraId="2C829713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all aspects of diversity, inclusion and accessibility are followed in line with policies and procedures. </w:t>
      </w:r>
    </w:p>
    <w:p w14:paraId="28EA7A69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within the organisation’s self-help ethos both when working with women and children and in your own practice</w:t>
      </w:r>
    </w:p>
    <w:p w14:paraId="4666E510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Financial procedures are followed</w:t>
      </w:r>
    </w:p>
    <w:p w14:paraId="746E6542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external agencies and sit on external groups as required</w:t>
      </w:r>
    </w:p>
    <w:p w14:paraId="4A2F9BFF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maintain good working relationships between the projects and statutory agencies</w:t>
      </w:r>
    </w:p>
    <w:p w14:paraId="1F806BC4" w14:textId="77777777" w:rsidR="00142262" w:rsidRDefault="00142262" w:rsidP="00142262">
      <w:pPr>
        <w:rPr>
          <w:rFonts w:ascii="Arial" w:hAnsi="Arial" w:cs="Arial"/>
          <w:sz w:val="24"/>
          <w:szCs w:val="24"/>
          <w:lang w:val="en-US"/>
        </w:rPr>
      </w:pPr>
    </w:p>
    <w:p w14:paraId="1CB307C9" w14:textId="77777777" w:rsidR="00142262" w:rsidRDefault="00142262" w:rsidP="001422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8.Team Working</w:t>
      </w:r>
    </w:p>
    <w:p w14:paraId="1B3E6BBC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Work constructively with team members, volunteers and managers in all aspects of work.  </w:t>
      </w:r>
    </w:p>
    <w:p w14:paraId="44B7CA3D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Maintain a professional approach in all aspects of work in line with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Code of Ethics</w:t>
      </w:r>
    </w:p>
    <w:p w14:paraId="59D64FD0" w14:textId="77777777" w:rsidR="00142262" w:rsidRDefault="00142262" w:rsidP="0014226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0DC0CD9C" w14:textId="77777777" w:rsidR="00142262" w:rsidRDefault="00142262" w:rsidP="001422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9.Confidentiality</w:t>
      </w:r>
    </w:p>
    <w:p w14:paraId="389C947E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Maintain confidentiality and comply with data protection requirements in line with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 Protection Policy and procedures</w:t>
      </w:r>
    </w:p>
    <w:p w14:paraId="69F96FCD" w14:textId="77777777" w:rsidR="00142262" w:rsidRDefault="00142262" w:rsidP="0014226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142F6FF" w14:textId="77777777" w:rsidR="00142262" w:rsidRDefault="00142262" w:rsidP="001422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10.Personal/professional development</w:t>
      </w:r>
    </w:p>
    <w:p w14:paraId="210A6137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Attend regular supervision and appraisals as well as house and team meetings.</w:t>
      </w:r>
    </w:p>
    <w:p w14:paraId="264046E2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 familiar with and adhere to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policies and procedures.</w:t>
      </w:r>
    </w:p>
    <w:p w14:paraId="0AEC2605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Take responsibility for your own personal development particularly in the area of domestic violence to ensure you are fully up to date with current good practice and legislation.</w:t>
      </w:r>
    </w:p>
    <w:p w14:paraId="207B4018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Attend training as required.</w:t>
      </w:r>
    </w:p>
    <w:p w14:paraId="3356ADFD" w14:textId="77777777" w:rsidR="00142262" w:rsidRDefault="00142262" w:rsidP="0014226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F5D9183" w14:textId="77777777" w:rsidR="00142262" w:rsidRDefault="00142262" w:rsidP="00142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11.Work Patterns</w:t>
      </w:r>
    </w:p>
    <w:p w14:paraId="63A416D2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flexible and responsive to project needs by being available to work early mornings, evenings, weekends and holiday periods on a rota basis and on-call cover as required.  </w:t>
      </w:r>
    </w:p>
    <w:p w14:paraId="290C5407" w14:textId="77777777" w:rsidR="00142262" w:rsidRDefault="00142262" w:rsidP="001422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Travel to meet the job requirements</w:t>
      </w:r>
    </w:p>
    <w:p w14:paraId="59004CEF" w14:textId="77777777" w:rsidR="00142262" w:rsidRDefault="00142262" w:rsidP="0014226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B945618" w14:textId="77777777" w:rsidR="00142262" w:rsidRDefault="00142262" w:rsidP="00142262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12.Carry out any other duties as required by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74526C6B" w14:textId="19163D49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539C91A" w14:textId="14E4AB09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8241C7" w14:textId="57222A09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4B384B1" w14:textId="6B1354CE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A9419E" w14:textId="77777777" w:rsidR="00D14C1D" w:rsidRDefault="00D14C1D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94B351D" w14:textId="35418F53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F242B4F" w14:textId="199E4C78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8E8581B" w14:textId="3488ECB6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3EDC0FC" w14:textId="5311463B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8C03899" w14:textId="61482663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7F597E1" w14:textId="13D06C81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DDF5B91" w14:textId="3CC8A730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8C2AA49" w14:textId="5F0BA828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D3EE743" w14:textId="513AE249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B07E867" w14:textId="596BA81C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21D1B35" w14:textId="01A97C5A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E142FBB" w14:textId="47780B20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34FA908" w14:textId="02149304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A58C4A3" w14:textId="6A7C864B" w:rsidR="00842940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638DD5D" w14:textId="77777777" w:rsidR="00842940" w:rsidRPr="007F4D81" w:rsidRDefault="00842940" w:rsidP="00C16A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D7828DA" w14:textId="1CBD4B14" w:rsidR="00437CBD" w:rsidRDefault="00437CBD" w:rsidP="004641F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4F603D7" w14:textId="5D4CDE67" w:rsidR="0079284B" w:rsidRDefault="0079284B" w:rsidP="004641F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8FD0C54" w14:textId="77777777" w:rsidR="00D14C1D" w:rsidRDefault="00D14C1D" w:rsidP="004641F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0207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276"/>
        <w:gridCol w:w="1276"/>
      </w:tblGrid>
      <w:tr w:rsidR="00084D9E" w:rsidRPr="00467CE3" w14:paraId="6B6E0132" w14:textId="77777777" w:rsidTr="00CD2AC7">
        <w:trPr>
          <w:trHeight w:val="1685"/>
        </w:trPr>
        <w:tc>
          <w:tcPr>
            <w:tcW w:w="10207" w:type="dxa"/>
            <w:gridSpan w:val="3"/>
            <w:vAlign w:val="center"/>
          </w:tcPr>
          <w:p w14:paraId="2E2C26B3" w14:textId="77777777" w:rsidR="00084D9E" w:rsidRPr="006C1C56" w:rsidRDefault="00084D9E" w:rsidP="008429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C1C56">
              <w:rPr>
                <w:rFonts w:ascii="Arial" w:hAnsi="Arial" w:cs="Arial"/>
                <w:b/>
                <w:sz w:val="28"/>
                <w:szCs w:val="24"/>
              </w:rPr>
              <w:lastRenderedPageBreak/>
              <w:t>PERSONNEL SPECIFICATION</w:t>
            </w:r>
          </w:p>
          <w:p w14:paraId="5AF5E13D" w14:textId="00429715" w:rsidR="00842940" w:rsidRPr="00084D9E" w:rsidRDefault="00084D9E" w:rsidP="008429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Domestic Violence Support</w:t>
            </w:r>
            <w:r w:rsidRPr="006C1C56">
              <w:rPr>
                <w:rFonts w:ascii="Arial" w:hAnsi="Arial" w:cs="Arial"/>
                <w:b/>
                <w:sz w:val="28"/>
                <w:szCs w:val="24"/>
              </w:rPr>
              <w:t xml:space="preserve"> Worker</w:t>
            </w:r>
            <w:r w:rsidR="00CD2AC7">
              <w:rPr>
                <w:rFonts w:ascii="Arial" w:hAnsi="Arial" w:cs="Arial"/>
                <w:b/>
                <w:sz w:val="28"/>
                <w:szCs w:val="24"/>
              </w:rPr>
              <w:t xml:space="preserve"> (Refuge)</w:t>
            </w:r>
          </w:p>
          <w:p w14:paraId="2DF6AD95" w14:textId="77777777" w:rsidR="00084D9E" w:rsidRPr="00185ACA" w:rsidRDefault="00084D9E" w:rsidP="0084294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D54FA0">
              <w:rPr>
                <w:rFonts w:ascii="Arial" w:hAnsi="Arial" w:cs="Arial"/>
                <w:b/>
                <w:color w:val="FF0000"/>
                <w:szCs w:val="24"/>
              </w:rPr>
              <w:t xml:space="preserve">Important:  Your ability to meet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the</w:t>
            </w:r>
            <w:r w:rsidRPr="00D54FA0">
              <w:rPr>
                <w:rFonts w:ascii="Arial" w:hAnsi="Arial" w:cs="Arial"/>
                <w:b/>
                <w:color w:val="FF0000"/>
                <w:szCs w:val="24"/>
              </w:rPr>
              <w:t xml:space="preserve"> criteria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below </w:t>
            </w:r>
            <w:r w:rsidRPr="00D54FA0">
              <w:rPr>
                <w:rFonts w:ascii="Arial" w:hAnsi="Arial" w:cs="Arial"/>
                <w:b/>
                <w:color w:val="FF0000"/>
                <w:szCs w:val="24"/>
              </w:rPr>
              <w:t xml:space="preserve">must be demonstrated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in the sections provided </w:t>
            </w:r>
            <w:r w:rsidRPr="00D54FA0">
              <w:rPr>
                <w:rFonts w:ascii="Arial" w:hAnsi="Arial" w:cs="Arial"/>
                <w:b/>
                <w:color w:val="FF0000"/>
                <w:szCs w:val="24"/>
              </w:rPr>
              <w:t xml:space="preserve">on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the</w:t>
            </w:r>
            <w:r w:rsidRPr="00D54FA0">
              <w:rPr>
                <w:rFonts w:ascii="Arial" w:hAnsi="Arial" w:cs="Arial"/>
                <w:b/>
                <w:color w:val="FF0000"/>
                <w:szCs w:val="24"/>
              </w:rPr>
              <w:t xml:space="preserve"> application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form.  Please provide examples for each criterion.</w:t>
            </w:r>
          </w:p>
        </w:tc>
      </w:tr>
      <w:tr w:rsidR="00084D9E" w:rsidRPr="00467CE3" w14:paraId="24DE4984" w14:textId="77777777" w:rsidTr="00CD2AC7">
        <w:trPr>
          <w:trHeight w:val="390"/>
        </w:trPr>
        <w:tc>
          <w:tcPr>
            <w:tcW w:w="7655" w:type="dxa"/>
            <w:shd w:val="clear" w:color="auto" w:fill="F2F2F2"/>
            <w:vAlign w:val="center"/>
          </w:tcPr>
          <w:p w14:paraId="7630D3B9" w14:textId="77777777" w:rsidR="00084D9E" w:rsidRPr="002F2590" w:rsidRDefault="00084D9E" w:rsidP="0084294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Experience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A374416" w14:textId="77777777" w:rsidR="00084D9E" w:rsidRPr="002F2590" w:rsidRDefault="00084D9E" w:rsidP="0084294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53BDEC7" w14:textId="77777777" w:rsidR="00084D9E" w:rsidRPr="002F2590" w:rsidRDefault="00084D9E" w:rsidP="0084294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084D9E" w:rsidRPr="00467CE3" w14:paraId="37E60AC3" w14:textId="77777777" w:rsidTr="00CD2AC7">
        <w:trPr>
          <w:trHeight w:val="658"/>
        </w:trPr>
        <w:tc>
          <w:tcPr>
            <w:tcW w:w="7655" w:type="dxa"/>
            <w:vAlign w:val="center"/>
          </w:tcPr>
          <w:p w14:paraId="7EB722E4" w14:textId="347035E4" w:rsidR="00084D9E" w:rsidRPr="009D4609" w:rsidRDefault="00084D9E" w:rsidP="00842940">
            <w:pPr>
              <w:spacing w:after="0" w:line="240" w:lineRule="auto"/>
              <w:rPr>
                <w:rFonts w:ascii="Arial" w:hAnsi="Arial" w:cs="Arial"/>
              </w:rPr>
            </w:pPr>
            <w:r w:rsidRPr="00084D9E">
              <w:rPr>
                <w:rFonts w:ascii="Arial" w:hAnsi="Arial" w:cs="Arial"/>
              </w:rPr>
              <w:t>Recent, relevant experience of working with women who have experienced domestic violence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14:paraId="52C29224" w14:textId="4FD04285" w:rsidR="00084D9E" w:rsidRPr="009D4609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0D6D5F19" w14:textId="77777777" w:rsidR="00084D9E" w:rsidRPr="009D4609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D9E" w:rsidRPr="00467CE3" w14:paraId="7E0C66DE" w14:textId="77777777" w:rsidTr="00CD2AC7">
        <w:trPr>
          <w:trHeight w:val="406"/>
        </w:trPr>
        <w:tc>
          <w:tcPr>
            <w:tcW w:w="7655" w:type="dxa"/>
            <w:vAlign w:val="center"/>
          </w:tcPr>
          <w:p w14:paraId="0F37BC06" w14:textId="2FC4034C" w:rsidR="00084D9E" w:rsidRPr="00084D9E" w:rsidRDefault="00084D9E" w:rsidP="00842940">
            <w:pPr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Group work facilitation experience</w:t>
            </w:r>
          </w:p>
        </w:tc>
        <w:tc>
          <w:tcPr>
            <w:tcW w:w="1276" w:type="dxa"/>
            <w:vAlign w:val="center"/>
          </w:tcPr>
          <w:p w14:paraId="6834FC35" w14:textId="6C9C9033" w:rsidR="00084D9E" w:rsidRPr="009D4609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53BC68C6" w14:textId="7CCD5757" w:rsidR="00084D9E" w:rsidRPr="009D4609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D9E" w:rsidRPr="00467CE3" w14:paraId="4EB51470" w14:textId="77777777" w:rsidTr="00CD2AC7">
        <w:trPr>
          <w:trHeight w:val="406"/>
        </w:trPr>
        <w:tc>
          <w:tcPr>
            <w:tcW w:w="7655" w:type="dxa"/>
            <w:vAlign w:val="center"/>
          </w:tcPr>
          <w:p w14:paraId="0B65341D" w14:textId="058F988B" w:rsidR="00084D9E" w:rsidRPr="00084D9E" w:rsidRDefault="00084D9E" w:rsidP="00842940">
            <w:pPr>
              <w:spacing w:after="0" w:line="240" w:lineRule="auto"/>
              <w:rPr>
                <w:rFonts w:ascii="Arial" w:hAnsi="Arial" w:cs="Arial"/>
              </w:rPr>
            </w:pPr>
            <w:r w:rsidRPr="00084D9E">
              <w:rPr>
                <w:rFonts w:ascii="Arial" w:hAnsi="Arial" w:cs="Arial"/>
              </w:rPr>
              <w:t>Experience of training delivery</w:t>
            </w:r>
          </w:p>
        </w:tc>
        <w:tc>
          <w:tcPr>
            <w:tcW w:w="1276" w:type="dxa"/>
            <w:vAlign w:val="center"/>
          </w:tcPr>
          <w:p w14:paraId="448CFD93" w14:textId="77777777" w:rsidR="00084D9E" w:rsidRPr="009D4609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FE8BD5A" w14:textId="0E5D21CE" w:rsidR="00084D9E" w:rsidRPr="009D4609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</w:tr>
      <w:tr w:rsidR="00084D9E" w:rsidRPr="00467CE3" w14:paraId="298A4E09" w14:textId="77777777" w:rsidTr="00CD2AC7">
        <w:trPr>
          <w:trHeight w:val="390"/>
        </w:trPr>
        <w:tc>
          <w:tcPr>
            <w:tcW w:w="7655" w:type="dxa"/>
            <w:shd w:val="clear" w:color="auto" w:fill="F2F2F2"/>
            <w:vAlign w:val="center"/>
          </w:tcPr>
          <w:p w14:paraId="3CD344EA" w14:textId="77777777" w:rsidR="00084D9E" w:rsidRPr="002F2590" w:rsidRDefault="00084D9E" w:rsidP="00842940">
            <w:pPr>
              <w:spacing w:after="0"/>
              <w:rPr>
                <w:rFonts w:ascii="Arial" w:hAnsi="Arial" w:cs="Arial"/>
                <w:b/>
              </w:rPr>
            </w:pPr>
            <w:r w:rsidRPr="002F2590">
              <w:rPr>
                <w:rFonts w:ascii="Arial" w:hAnsi="Arial" w:cs="Arial"/>
                <w:b/>
                <w:szCs w:val="24"/>
              </w:rPr>
              <w:t>Skills &amp; Abilities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0079F00" w14:textId="77777777" w:rsidR="00084D9E" w:rsidRPr="002F2590" w:rsidRDefault="00084D9E" w:rsidP="0084294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F6B7C40" w14:textId="77777777" w:rsidR="00084D9E" w:rsidRPr="002F2590" w:rsidRDefault="00084D9E" w:rsidP="0084294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084D9E" w:rsidRPr="00467CE3" w14:paraId="56885BBF" w14:textId="77777777" w:rsidTr="00CD2AC7">
        <w:trPr>
          <w:trHeight w:val="406"/>
        </w:trPr>
        <w:tc>
          <w:tcPr>
            <w:tcW w:w="7655" w:type="dxa"/>
            <w:vAlign w:val="center"/>
          </w:tcPr>
          <w:p w14:paraId="39E07E3F" w14:textId="06622B6B" w:rsidR="00084D9E" w:rsidRPr="009D4609" w:rsidRDefault="00084D9E" w:rsidP="00084D9E">
            <w:pPr>
              <w:tabs>
                <w:tab w:val="left" w:pos="432"/>
              </w:tabs>
              <w:spacing w:after="0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Ability to prioritise own work load</w:t>
            </w:r>
            <w:r>
              <w:rPr>
                <w:rFonts w:ascii="Arial" w:hAnsi="Arial" w:cs="Arial"/>
              </w:rPr>
              <w:t xml:space="preserve"> </w:t>
            </w:r>
            <w:r w:rsidRPr="00115C49">
              <w:rPr>
                <w:rFonts w:ascii="Arial" w:hAnsi="Arial" w:cs="Arial"/>
              </w:rPr>
              <w:t>and work on own initiative</w:t>
            </w:r>
          </w:p>
        </w:tc>
        <w:tc>
          <w:tcPr>
            <w:tcW w:w="1276" w:type="dxa"/>
            <w:vAlign w:val="center"/>
          </w:tcPr>
          <w:p w14:paraId="7457FB98" w14:textId="77777777" w:rsidR="00084D9E" w:rsidRPr="009D4609" w:rsidRDefault="00084D9E" w:rsidP="00084D9E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6E5BE5B6" w14:textId="77777777" w:rsidR="00084D9E" w:rsidRPr="009D4609" w:rsidRDefault="00084D9E" w:rsidP="00084D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D9E" w:rsidRPr="00467CE3" w14:paraId="1BD8C036" w14:textId="77777777" w:rsidTr="00CD2AC7">
        <w:trPr>
          <w:trHeight w:val="407"/>
        </w:trPr>
        <w:tc>
          <w:tcPr>
            <w:tcW w:w="7655" w:type="dxa"/>
            <w:vAlign w:val="center"/>
          </w:tcPr>
          <w:p w14:paraId="10AF4DB9" w14:textId="77777777" w:rsidR="00084D9E" w:rsidRPr="009D4609" w:rsidRDefault="00084D9E" w:rsidP="00084D9E">
            <w:pPr>
              <w:tabs>
                <w:tab w:val="left" w:pos="432"/>
              </w:tabs>
              <w:spacing w:after="0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Empathetic approach to women and children</w:t>
            </w:r>
          </w:p>
        </w:tc>
        <w:tc>
          <w:tcPr>
            <w:tcW w:w="1276" w:type="dxa"/>
            <w:vAlign w:val="center"/>
          </w:tcPr>
          <w:p w14:paraId="30455965" w14:textId="77777777" w:rsidR="00084D9E" w:rsidRPr="009D4609" w:rsidRDefault="00084D9E" w:rsidP="00084D9E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6F835174" w14:textId="77777777" w:rsidR="00084D9E" w:rsidRPr="009D4609" w:rsidRDefault="00084D9E" w:rsidP="00084D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D9E" w:rsidRPr="00467CE3" w14:paraId="43EEDB76" w14:textId="77777777" w:rsidTr="00CD2AC7">
        <w:trPr>
          <w:trHeight w:val="407"/>
        </w:trPr>
        <w:tc>
          <w:tcPr>
            <w:tcW w:w="7655" w:type="dxa"/>
            <w:vAlign w:val="center"/>
          </w:tcPr>
          <w:p w14:paraId="52FEBC69" w14:textId="4DBC15B0" w:rsidR="00084D9E" w:rsidRPr="00084D9E" w:rsidRDefault="00084D9E" w:rsidP="00084D9E">
            <w:pPr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Ability to remain calm while actively listening to sensitive information</w:t>
            </w:r>
          </w:p>
        </w:tc>
        <w:tc>
          <w:tcPr>
            <w:tcW w:w="1276" w:type="dxa"/>
            <w:vAlign w:val="center"/>
          </w:tcPr>
          <w:p w14:paraId="118EF29F" w14:textId="58B7C55A" w:rsidR="00084D9E" w:rsidRPr="009D4609" w:rsidRDefault="00084D9E" w:rsidP="00084D9E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33FE7582" w14:textId="77777777" w:rsidR="00084D9E" w:rsidRPr="009D4609" w:rsidRDefault="00084D9E" w:rsidP="00084D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D9E" w:rsidRPr="00467CE3" w14:paraId="37245D35" w14:textId="77777777" w:rsidTr="00CD2AC7">
        <w:trPr>
          <w:trHeight w:val="412"/>
        </w:trPr>
        <w:tc>
          <w:tcPr>
            <w:tcW w:w="7655" w:type="dxa"/>
            <w:vAlign w:val="center"/>
          </w:tcPr>
          <w:p w14:paraId="65528ED6" w14:textId="77777777" w:rsidR="00084D9E" w:rsidRPr="000F76CE" w:rsidRDefault="00084D9E" w:rsidP="00084D9E">
            <w:pPr>
              <w:tabs>
                <w:tab w:val="left" w:pos="432"/>
              </w:tabs>
              <w:spacing w:after="0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Ability to maintain confidential and professional boundaries</w:t>
            </w:r>
          </w:p>
        </w:tc>
        <w:tc>
          <w:tcPr>
            <w:tcW w:w="1276" w:type="dxa"/>
            <w:vAlign w:val="center"/>
          </w:tcPr>
          <w:p w14:paraId="2B3EA2ED" w14:textId="77777777" w:rsidR="00084D9E" w:rsidRPr="009D4609" w:rsidRDefault="00084D9E" w:rsidP="00084D9E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1CFD2941" w14:textId="77777777" w:rsidR="00084D9E" w:rsidRPr="009D4609" w:rsidRDefault="00084D9E" w:rsidP="00084D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D9E" w:rsidRPr="00467CE3" w14:paraId="155DE1C8" w14:textId="77777777" w:rsidTr="00CD2AC7">
        <w:trPr>
          <w:trHeight w:val="412"/>
        </w:trPr>
        <w:tc>
          <w:tcPr>
            <w:tcW w:w="7655" w:type="dxa"/>
            <w:vAlign w:val="center"/>
          </w:tcPr>
          <w:p w14:paraId="4D26BB3E" w14:textId="6AD66996" w:rsidR="00084D9E" w:rsidRPr="00115C49" w:rsidRDefault="00084D9E" w:rsidP="00084D9E">
            <w:pPr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 xml:space="preserve">Ability to communicate clearly </w:t>
            </w:r>
          </w:p>
        </w:tc>
        <w:tc>
          <w:tcPr>
            <w:tcW w:w="1276" w:type="dxa"/>
            <w:vAlign w:val="center"/>
          </w:tcPr>
          <w:p w14:paraId="61EA09D8" w14:textId="74D6ADCC" w:rsidR="00084D9E" w:rsidRPr="009D4609" w:rsidRDefault="00084D9E" w:rsidP="00084D9E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6A8898E1" w14:textId="77777777" w:rsidR="00084D9E" w:rsidRPr="009D4609" w:rsidRDefault="00084D9E" w:rsidP="00084D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D9E" w:rsidRPr="00467CE3" w14:paraId="2FB1C488" w14:textId="77777777" w:rsidTr="00CD2AC7">
        <w:trPr>
          <w:trHeight w:val="378"/>
        </w:trPr>
        <w:tc>
          <w:tcPr>
            <w:tcW w:w="7655" w:type="dxa"/>
            <w:shd w:val="clear" w:color="auto" w:fill="F2F2F2"/>
            <w:vAlign w:val="center"/>
          </w:tcPr>
          <w:p w14:paraId="091895BF" w14:textId="77777777" w:rsidR="00084D9E" w:rsidRPr="002F2590" w:rsidRDefault="00084D9E" w:rsidP="00842940">
            <w:pPr>
              <w:spacing w:after="0"/>
              <w:rPr>
                <w:rFonts w:ascii="Arial" w:hAnsi="Arial" w:cs="Arial"/>
                <w:b/>
              </w:rPr>
            </w:pPr>
            <w:r w:rsidRPr="002F2590">
              <w:rPr>
                <w:rFonts w:ascii="Arial" w:hAnsi="Arial" w:cs="Arial"/>
                <w:b/>
                <w:szCs w:val="24"/>
              </w:rPr>
              <w:t>Knowledge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F356B8C" w14:textId="77777777" w:rsidR="00084D9E" w:rsidRPr="002F2590" w:rsidRDefault="00084D9E" w:rsidP="0084294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F6BA551" w14:textId="77777777" w:rsidR="00084D9E" w:rsidRPr="002F2590" w:rsidRDefault="00084D9E" w:rsidP="0084294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084D9E" w:rsidRPr="00467CE3" w14:paraId="060097B0" w14:textId="77777777" w:rsidTr="00CD2AC7">
        <w:trPr>
          <w:trHeight w:val="624"/>
        </w:trPr>
        <w:tc>
          <w:tcPr>
            <w:tcW w:w="7655" w:type="dxa"/>
            <w:vAlign w:val="center"/>
          </w:tcPr>
          <w:p w14:paraId="51CD6069" w14:textId="77777777" w:rsidR="00084D9E" w:rsidRPr="000F76CE" w:rsidRDefault="00084D9E" w:rsidP="00842940">
            <w:pPr>
              <w:spacing w:after="0"/>
              <w:rPr>
                <w:rFonts w:ascii="Arial" w:hAnsi="Arial" w:cs="Arial"/>
              </w:rPr>
            </w:pPr>
            <w:r w:rsidRPr="000F76CE">
              <w:rPr>
                <w:rFonts w:ascii="Arial" w:hAnsi="Arial" w:cs="Arial"/>
              </w:rPr>
              <w:t>Knowledge and understanding of the causes and effects of domestic violence</w:t>
            </w:r>
          </w:p>
        </w:tc>
        <w:tc>
          <w:tcPr>
            <w:tcW w:w="1276" w:type="dxa"/>
            <w:vAlign w:val="center"/>
          </w:tcPr>
          <w:p w14:paraId="4EF86F2A" w14:textId="77777777" w:rsidR="00084D9E" w:rsidRPr="009D4609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2BCD81FD" w14:textId="77777777" w:rsidR="00084D9E" w:rsidRPr="009D4609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84D9E" w:rsidRPr="00467CE3" w14:paraId="1D7EFFCD" w14:textId="77777777" w:rsidTr="00CD2AC7">
        <w:trPr>
          <w:trHeight w:val="690"/>
        </w:trPr>
        <w:tc>
          <w:tcPr>
            <w:tcW w:w="7655" w:type="dxa"/>
            <w:vAlign w:val="center"/>
          </w:tcPr>
          <w:p w14:paraId="5FC7E712" w14:textId="77777777" w:rsidR="00084D9E" w:rsidRPr="000F76CE" w:rsidRDefault="00084D9E" w:rsidP="00842940">
            <w:pPr>
              <w:spacing w:after="0"/>
              <w:rPr>
                <w:rFonts w:ascii="Arial" w:hAnsi="Arial" w:cs="Arial"/>
              </w:rPr>
            </w:pPr>
            <w:r w:rsidRPr="000F76CE">
              <w:rPr>
                <w:rFonts w:ascii="Arial" w:hAnsi="Arial" w:cs="Arial"/>
              </w:rPr>
              <w:t>Understanding of the complexities and needs of families experiencing domestic violence</w:t>
            </w:r>
          </w:p>
        </w:tc>
        <w:tc>
          <w:tcPr>
            <w:tcW w:w="1276" w:type="dxa"/>
            <w:vAlign w:val="center"/>
          </w:tcPr>
          <w:p w14:paraId="12F876DB" w14:textId="77777777" w:rsidR="00084D9E" w:rsidRPr="009D4609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60F476D0" w14:textId="77777777" w:rsidR="00084D9E" w:rsidRPr="009D4609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84D9E" w:rsidRPr="00467CE3" w14:paraId="5AE93FA3" w14:textId="77777777" w:rsidTr="00CD2AC7">
        <w:trPr>
          <w:trHeight w:val="544"/>
        </w:trPr>
        <w:tc>
          <w:tcPr>
            <w:tcW w:w="7655" w:type="dxa"/>
            <w:vAlign w:val="center"/>
          </w:tcPr>
          <w:p w14:paraId="2C282714" w14:textId="77777777" w:rsidR="00084D9E" w:rsidRPr="000F76CE" w:rsidRDefault="00084D9E" w:rsidP="00842940">
            <w:pPr>
              <w:spacing w:after="0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Good knowledge of the services of BLWA and commitment to the vision and ethos of the organisation</w:t>
            </w:r>
          </w:p>
        </w:tc>
        <w:tc>
          <w:tcPr>
            <w:tcW w:w="1276" w:type="dxa"/>
            <w:vAlign w:val="center"/>
          </w:tcPr>
          <w:p w14:paraId="1B6FE84F" w14:textId="3B1F8AFD" w:rsidR="00084D9E" w:rsidRPr="009D4609" w:rsidRDefault="00842940" w:rsidP="00842940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2F2FE176" w14:textId="022AB2F1" w:rsidR="00084D9E" w:rsidRPr="009D4609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D9E" w:rsidRPr="00467CE3" w14:paraId="240DE595" w14:textId="77777777" w:rsidTr="00CD2AC7">
        <w:trPr>
          <w:trHeight w:val="423"/>
        </w:trPr>
        <w:tc>
          <w:tcPr>
            <w:tcW w:w="7655" w:type="dxa"/>
            <w:shd w:val="clear" w:color="auto" w:fill="F2F2F2"/>
            <w:vAlign w:val="center"/>
          </w:tcPr>
          <w:p w14:paraId="413B2CE7" w14:textId="474B599D" w:rsidR="00084D9E" w:rsidRPr="00842940" w:rsidRDefault="00842940" w:rsidP="008429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7CE3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3667D9" w14:textId="77777777" w:rsidR="00084D9E" w:rsidRPr="002F2590" w:rsidRDefault="00084D9E" w:rsidP="0084294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03A9FB6" w14:textId="77777777" w:rsidR="00084D9E" w:rsidRPr="002F2590" w:rsidRDefault="00084D9E" w:rsidP="0084294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842940" w:rsidRPr="00467CE3" w14:paraId="017729D2" w14:textId="77777777" w:rsidTr="00CD2AC7">
        <w:trPr>
          <w:trHeight w:val="490"/>
        </w:trPr>
        <w:tc>
          <w:tcPr>
            <w:tcW w:w="7655" w:type="dxa"/>
            <w:vAlign w:val="center"/>
          </w:tcPr>
          <w:p w14:paraId="70F5CA86" w14:textId="38243B35" w:rsidR="00842940" w:rsidRPr="000F76CE" w:rsidRDefault="00842940" w:rsidP="00842940">
            <w:pPr>
              <w:spacing w:after="0" w:line="240" w:lineRule="auto"/>
              <w:rPr>
                <w:rFonts w:ascii="Arial" w:hAnsi="Arial" w:cs="Arial"/>
              </w:rPr>
            </w:pPr>
            <w:r w:rsidRPr="00842940">
              <w:rPr>
                <w:rFonts w:ascii="Arial" w:hAnsi="Arial" w:cs="Arial"/>
              </w:rPr>
              <w:t>Degree/Diploma in Social Work, community work qualification or equivalent</w:t>
            </w:r>
          </w:p>
        </w:tc>
        <w:tc>
          <w:tcPr>
            <w:tcW w:w="1276" w:type="dxa"/>
            <w:vAlign w:val="center"/>
          </w:tcPr>
          <w:p w14:paraId="206779E2" w14:textId="5F898D4F" w:rsidR="00842940" w:rsidRPr="009D4609" w:rsidRDefault="00842940" w:rsidP="0084294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CBB88AD" w14:textId="5882F962" w:rsidR="00842940" w:rsidRPr="009D4609" w:rsidRDefault="00842940" w:rsidP="00842940">
            <w:pPr>
              <w:spacing w:after="0"/>
              <w:jc w:val="center"/>
              <w:rPr>
                <w:rFonts w:ascii="Arial" w:hAnsi="Arial" w:cs="Arial"/>
              </w:rPr>
            </w:pPr>
            <w:r w:rsidRPr="009D4609">
              <w:rPr>
                <w:rFonts w:ascii="Arial" w:hAnsi="Arial" w:cs="Arial"/>
              </w:rPr>
              <w:t>Y</w:t>
            </w:r>
          </w:p>
        </w:tc>
      </w:tr>
      <w:tr w:rsidR="00842940" w:rsidRPr="00467CE3" w14:paraId="2FA6067F" w14:textId="77777777" w:rsidTr="00CD2AC7">
        <w:trPr>
          <w:trHeight w:val="423"/>
        </w:trPr>
        <w:tc>
          <w:tcPr>
            <w:tcW w:w="7655" w:type="dxa"/>
            <w:shd w:val="clear" w:color="auto" w:fill="F2F2F2"/>
            <w:vAlign w:val="center"/>
          </w:tcPr>
          <w:p w14:paraId="01E513C3" w14:textId="77777777" w:rsidR="00842940" w:rsidRPr="002F2590" w:rsidRDefault="00842940" w:rsidP="00842940">
            <w:pPr>
              <w:spacing w:after="0"/>
              <w:rPr>
                <w:rFonts w:ascii="Arial" w:hAnsi="Arial" w:cs="Arial"/>
                <w:b/>
              </w:rPr>
            </w:pPr>
            <w:r w:rsidRPr="002F2590">
              <w:rPr>
                <w:rFonts w:ascii="Arial" w:hAnsi="Arial" w:cs="Arial"/>
                <w:b/>
                <w:szCs w:val="24"/>
              </w:rPr>
              <w:t>Other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C33DD95" w14:textId="77777777" w:rsidR="00842940" w:rsidRPr="002F2590" w:rsidRDefault="00842940" w:rsidP="0084294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CC86A61" w14:textId="77777777" w:rsidR="00842940" w:rsidRPr="002F2590" w:rsidRDefault="00842940" w:rsidP="0084294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084D9E" w:rsidRPr="00467CE3" w14:paraId="5F189DA1" w14:textId="77777777" w:rsidTr="00CD2AC7">
        <w:trPr>
          <w:trHeight w:val="512"/>
        </w:trPr>
        <w:tc>
          <w:tcPr>
            <w:tcW w:w="7655" w:type="dxa"/>
            <w:vAlign w:val="center"/>
          </w:tcPr>
          <w:p w14:paraId="442D3E26" w14:textId="337A1EB6" w:rsidR="00084D9E" w:rsidRDefault="00842940" w:rsidP="00842940">
            <w:pPr>
              <w:spacing w:after="0" w:line="240" w:lineRule="auto"/>
              <w:rPr>
                <w:rFonts w:ascii="Arial" w:hAnsi="Arial" w:cs="Arial"/>
              </w:rPr>
            </w:pPr>
            <w:r w:rsidRPr="00842940">
              <w:rPr>
                <w:rFonts w:ascii="Arial" w:hAnsi="Arial" w:cs="Arial"/>
              </w:rPr>
              <w:t>Ability to work flexibly to meet job requirements – early</w:t>
            </w:r>
            <w:r>
              <w:rPr>
                <w:rFonts w:ascii="Arial" w:hAnsi="Arial" w:cs="Arial"/>
              </w:rPr>
              <w:t xml:space="preserve"> </w:t>
            </w:r>
            <w:r w:rsidRPr="00842940">
              <w:rPr>
                <w:rFonts w:ascii="Arial" w:hAnsi="Arial" w:cs="Arial"/>
              </w:rPr>
              <w:t>mornings</w:t>
            </w:r>
            <w:r>
              <w:rPr>
                <w:rFonts w:ascii="Arial" w:hAnsi="Arial" w:cs="Arial"/>
              </w:rPr>
              <w:t xml:space="preserve"> </w:t>
            </w:r>
            <w:r w:rsidRPr="0084294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42940">
              <w:rPr>
                <w:rFonts w:ascii="Arial" w:hAnsi="Arial" w:cs="Arial"/>
              </w:rPr>
              <w:t>evenings</w:t>
            </w:r>
            <w:r>
              <w:rPr>
                <w:rFonts w:ascii="Arial" w:hAnsi="Arial" w:cs="Arial"/>
              </w:rPr>
              <w:t xml:space="preserve"> </w:t>
            </w:r>
            <w:r w:rsidRPr="0084294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42940">
              <w:rPr>
                <w:rFonts w:ascii="Arial" w:hAnsi="Arial" w:cs="Arial"/>
              </w:rPr>
              <w:t>weekends</w:t>
            </w:r>
            <w:r>
              <w:rPr>
                <w:rFonts w:ascii="Arial" w:hAnsi="Arial" w:cs="Arial"/>
              </w:rPr>
              <w:t xml:space="preserve"> </w:t>
            </w:r>
            <w:r w:rsidRPr="0084294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42940">
              <w:rPr>
                <w:rFonts w:ascii="Arial" w:hAnsi="Arial" w:cs="Arial"/>
              </w:rPr>
              <w:t>holiday periods as required</w:t>
            </w:r>
          </w:p>
        </w:tc>
        <w:tc>
          <w:tcPr>
            <w:tcW w:w="1276" w:type="dxa"/>
            <w:vAlign w:val="center"/>
          </w:tcPr>
          <w:p w14:paraId="16B61A6A" w14:textId="77777777" w:rsidR="00084D9E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6320097B" w14:textId="77777777" w:rsidR="00084D9E" w:rsidRPr="000F76CE" w:rsidRDefault="00084D9E" w:rsidP="008429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4D9E" w:rsidRPr="00467CE3" w14:paraId="3925A382" w14:textId="77777777" w:rsidTr="00CD2AC7">
        <w:trPr>
          <w:trHeight w:val="468"/>
        </w:trPr>
        <w:tc>
          <w:tcPr>
            <w:tcW w:w="7655" w:type="dxa"/>
            <w:vAlign w:val="center"/>
          </w:tcPr>
          <w:p w14:paraId="4E64238C" w14:textId="57A0E7BA" w:rsidR="00084D9E" w:rsidRPr="00842940" w:rsidRDefault="00842940" w:rsidP="00842940">
            <w:pPr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Driving licence and use of a car to meet job requirements</w:t>
            </w:r>
          </w:p>
        </w:tc>
        <w:tc>
          <w:tcPr>
            <w:tcW w:w="1276" w:type="dxa"/>
            <w:vAlign w:val="center"/>
          </w:tcPr>
          <w:p w14:paraId="72B48793" w14:textId="77777777" w:rsidR="00084D9E" w:rsidRDefault="00084D9E" w:rsidP="00842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276" w:type="dxa"/>
            <w:vAlign w:val="center"/>
          </w:tcPr>
          <w:p w14:paraId="12C20AD1" w14:textId="77777777" w:rsidR="00084D9E" w:rsidRPr="000F76CE" w:rsidRDefault="00084D9E" w:rsidP="008429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C41B45" w14:textId="77777777" w:rsidR="00437CBD" w:rsidRDefault="00437CBD" w:rsidP="004641F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A55C98C" w14:textId="402DEA80" w:rsidR="00084D9E" w:rsidRDefault="00C77376" w:rsidP="004641F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17A17CF5" w14:textId="77777777" w:rsidR="00467CE3" w:rsidRPr="00467CE3" w:rsidRDefault="00467CE3" w:rsidP="00115C4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467CE3" w:rsidRPr="00467CE3" w:rsidSect="00CD2A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316D"/>
    <w:multiLevelType w:val="hybridMultilevel"/>
    <w:tmpl w:val="E41A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13C"/>
    <w:multiLevelType w:val="hybridMultilevel"/>
    <w:tmpl w:val="6938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5396"/>
    <w:multiLevelType w:val="hybridMultilevel"/>
    <w:tmpl w:val="D8140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F3E4C"/>
    <w:multiLevelType w:val="hybridMultilevel"/>
    <w:tmpl w:val="E8DA7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593"/>
    <w:multiLevelType w:val="hybridMultilevel"/>
    <w:tmpl w:val="F99C5E40"/>
    <w:lvl w:ilvl="0" w:tplc="FB56A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76A7E"/>
    <w:multiLevelType w:val="hybridMultilevel"/>
    <w:tmpl w:val="C076F49A"/>
    <w:lvl w:ilvl="0" w:tplc="822AF8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84A"/>
    <w:multiLevelType w:val="multilevel"/>
    <w:tmpl w:val="E30829E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6010768"/>
    <w:multiLevelType w:val="hybridMultilevel"/>
    <w:tmpl w:val="20DE5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939A1"/>
    <w:multiLevelType w:val="hybridMultilevel"/>
    <w:tmpl w:val="CC8E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210CE"/>
    <w:multiLevelType w:val="hybridMultilevel"/>
    <w:tmpl w:val="1F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57B6"/>
    <w:multiLevelType w:val="hybridMultilevel"/>
    <w:tmpl w:val="E4CE4F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B75AF"/>
    <w:multiLevelType w:val="singleLevel"/>
    <w:tmpl w:val="F62EC5B6"/>
    <w:lvl w:ilvl="0">
      <w:start w:val="5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B"/>
    <w:rsid w:val="00023E29"/>
    <w:rsid w:val="00084D9E"/>
    <w:rsid w:val="00115C49"/>
    <w:rsid w:val="00142262"/>
    <w:rsid w:val="001514F3"/>
    <w:rsid w:val="0017417D"/>
    <w:rsid w:val="00192CC6"/>
    <w:rsid w:val="00192D95"/>
    <w:rsid w:val="00205D0D"/>
    <w:rsid w:val="00250773"/>
    <w:rsid w:val="00293504"/>
    <w:rsid w:val="00295B3A"/>
    <w:rsid w:val="002B53F4"/>
    <w:rsid w:val="002E37DF"/>
    <w:rsid w:val="002E7869"/>
    <w:rsid w:val="003015DB"/>
    <w:rsid w:val="003A630F"/>
    <w:rsid w:val="00431BCE"/>
    <w:rsid w:val="00432DC7"/>
    <w:rsid w:val="00437CBD"/>
    <w:rsid w:val="004641FC"/>
    <w:rsid w:val="00467CE3"/>
    <w:rsid w:val="004D1875"/>
    <w:rsid w:val="00542946"/>
    <w:rsid w:val="005B6664"/>
    <w:rsid w:val="00621B4D"/>
    <w:rsid w:val="00722092"/>
    <w:rsid w:val="007269A6"/>
    <w:rsid w:val="00742520"/>
    <w:rsid w:val="00760C5F"/>
    <w:rsid w:val="007844FE"/>
    <w:rsid w:val="0079284B"/>
    <w:rsid w:val="007A2F06"/>
    <w:rsid w:val="007B5290"/>
    <w:rsid w:val="007E03DF"/>
    <w:rsid w:val="00842940"/>
    <w:rsid w:val="00843CCB"/>
    <w:rsid w:val="0085792A"/>
    <w:rsid w:val="008865E6"/>
    <w:rsid w:val="009F6830"/>
    <w:rsid w:val="00A47DD0"/>
    <w:rsid w:val="00A5731F"/>
    <w:rsid w:val="00B21192"/>
    <w:rsid w:val="00B37365"/>
    <w:rsid w:val="00C15691"/>
    <w:rsid w:val="00C16AC7"/>
    <w:rsid w:val="00C770BD"/>
    <w:rsid w:val="00C77376"/>
    <w:rsid w:val="00CD2AC7"/>
    <w:rsid w:val="00D14C1D"/>
    <w:rsid w:val="00D27FB2"/>
    <w:rsid w:val="00D510EE"/>
    <w:rsid w:val="00E233B3"/>
    <w:rsid w:val="00E36B80"/>
    <w:rsid w:val="00EB330D"/>
    <w:rsid w:val="00ED0F6A"/>
    <w:rsid w:val="00FA684B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9ED9"/>
  <w15:docId w15:val="{52AA3AB8-5A2D-4F89-B69A-DA375F23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37CBD"/>
    <w:pPr>
      <w:keepNext/>
      <w:tabs>
        <w:tab w:val="center" w:pos="4513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37CBD"/>
    <w:rPr>
      <w:rFonts w:ascii="Arial" w:eastAsia="Times New Roman" w:hAnsi="Arial" w:cs="Times New Roman"/>
      <w:b/>
      <w:spacing w:val="60"/>
      <w:sz w:val="28"/>
      <w:szCs w:val="20"/>
    </w:rPr>
  </w:style>
  <w:style w:type="paragraph" w:styleId="Header">
    <w:name w:val="header"/>
    <w:basedOn w:val="Normal"/>
    <w:link w:val="HeaderChar"/>
    <w:rsid w:val="003A630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A630F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72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84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084D9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fastwomensaid.org.uk/work-with-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Linton</dc:creator>
  <cp:keywords/>
  <dc:description/>
  <cp:lastModifiedBy>Miriam McDermott</cp:lastModifiedBy>
  <cp:revision>3</cp:revision>
  <cp:lastPrinted>2023-12-04T14:27:00Z</cp:lastPrinted>
  <dcterms:created xsi:type="dcterms:W3CDTF">2024-02-29T15:47:00Z</dcterms:created>
  <dcterms:modified xsi:type="dcterms:W3CDTF">2024-02-29T15:48:00Z</dcterms:modified>
</cp:coreProperties>
</file>