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3304" w14:textId="08051B1D" w:rsidR="003704A5" w:rsidRDefault="006B3632" w:rsidP="00761597">
      <w:pPr>
        <w:tabs>
          <w:tab w:val="left" w:pos="1815"/>
          <w:tab w:val="left" w:pos="5880"/>
          <w:tab w:val="left" w:pos="6180"/>
          <w:tab w:val="right" w:pos="9026"/>
        </w:tabs>
        <w:spacing w:after="0" w:line="240" w:lineRule="auto"/>
        <w:rPr>
          <w:sz w:val="72"/>
          <w:szCs w:val="72"/>
        </w:rPr>
      </w:pPr>
      <w:bookmarkStart w:id="0" w:name="_GoBack"/>
      <w:bookmarkEnd w:id="0"/>
      <w:r>
        <w:rPr>
          <w:noProof/>
          <w:sz w:val="72"/>
          <w:szCs w:val="72"/>
          <w:lang w:eastAsia="en-GB"/>
        </w:rPr>
        <mc:AlternateContent>
          <mc:Choice Requires="wps">
            <w:drawing>
              <wp:anchor distT="0" distB="0" distL="114300" distR="114300" simplePos="0" relativeHeight="251663872" behindDoc="0" locked="0" layoutInCell="1" allowOverlap="1" wp14:anchorId="26B41920" wp14:editId="6634AEFF">
                <wp:simplePos x="0" y="0"/>
                <wp:positionH relativeFrom="column">
                  <wp:posOffset>2514600</wp:posOffset>
                </wp:positionH>
                <wp:positionV relativeFrom="paragraph">
                  <wp:posOffset>1143000</wp:posOffset>
                </wp:positionV>
                <wp:extent cx="48006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5400000">
                          <a:off x="0" y="0"/>
                          <a:ext cx="4800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ED5FD" w14:textId="77777777" w:rsidR="00B90965" w:rsidRDefault="00B90965">
                            <w:r w:rsidRPr="00F11885">
                              <w:rPr>
                                <w:noProof/>
                                <w:lang w:eastAsia="en-GB"/>
                              </w:rPr>
                              <w:drawing>
                                <wp:inline distT="0" distB="0" distL="0" distR="0" wp14:anchorId="32B8B0F7" wp14:editId="45F087F7">
                                  <wp:extent cx="3985480" cy="5207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478" cy="520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41920" id="_x0000_t202" coordsize="21600,21600" o:spt="202" path="m,l,21600r21600,l21600,xe">
                <v:stroke joinstyle="miter"/>
                <v:path gradientshapeok="t" o:connecttype="rect"/>
              </v:shapetype>
              <v:shape id="Text Box 4" o:spid="_x0000_s1026" type="#_x0000_t202" style="position:absolute;margin-left:198pt;margin-top:90pt;width:378pt;height:90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" filled="f" stroked="f">
                <v:textbox>
                  <w:txbxContent>
                    <w:p w14:paraId="20AED5FD" w14:textId="77777777" w:rsidR="00B90965" w:rsidRDefault="00B90965">
                      <w:r w:rsidRPr="00F11885">
                        <w:rPr>
                          <w:noProof/>
                          <w:lang w:eastAsia="en-GB"/>
                        </w:rPr>
                        <w:drawing>
                          <wp:inline distT="0" distB="0" distL="0" distR="0" wp14:anchorId="32B8B0F7" wp14:editId="45F087F7">
                            <wp:extent cx="3985480" cy="5207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478" cy="520961"/>
                                    </a:xfrm>
                                    <a:prstGeom prst="rect">
                                      <a:avLst/>
                                    </a:prstGeom>
                                    <a:noFill/>
                                    <a:ln>
                                      <a:noFill/>
                                    </a:ln>
                                  </pic:spPr>
                                </pic:pic>
                              </a:graphicData>
                            </a:graphic>
                          </wp:inline>
                        </w:drawing>
                      </w:r>
                    </w:p>
                  </w:txbxContent>
                </v:textbox>
                <w10:wrap type="square"/>
              </v:shape>
            </w:pict>
          </mc:Fallback>
        </mc:AlternateContent>
      </w:r>
      <w:r w:rsidR="00761597">
        <w:rPr>
          <w:noProof/>
          <w:sz w:val="72"/>
          <w:szCs w:val="72"/>
          <w:lang w:eastAsia="en-GB"/>
        </w:rPr>
        <mc:AlternateContent>
          <mc:Choice Requires="wps">
            <w:drawing>
              <wp:anchor distT="0" distB="0" distL="114300" distR="114300" simplePos="0" relativeHeight="251656704" behindDoc="1" locked="0" layoutInCell="1" allowOverlap="1" wp14:anchorId="0E2A6CB1" wp14:editId="0C98860A">
                <wp:simplePos x="0" y="0"/>
                <wp:positionH relativeFrom="column">
                  <wp:posOffset>-1028700</wp:posOffset>
                </wp:positionH>
                <wp:positionV relativeFrom="paragraph">
                  <wp:posOffset>-1028700</wp:posOffset>
                </wp:positionV>
                <wp:extent cx="7705725" cy="1095375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7705725" cy="10953750"/>
                        </a:xfrm>
                        <a:prstGeom prst="rect">
                          <a:avLst/>
                        </a:prstGeom>
                        <a:gradFill flip="none" rotWithShape="1">
                          <a:gsLst>
                            <a:gs pos="0">
                              <a:schemeClr val="accent1">
                                <a:lumMod val="75000"/>
                              </a:schemeClr>
                            </a:gs>
                            <a:gs pos="29000">
                              <a:schemeClr val="accent5">
                                <a:lumMod val="60000"/>
                                <a:lumOff val="40000"/>
                              </a:schemeClr>
                            </a:gs>
                            <a:gs pos="48000">
                              <a:schemeClr val="accent5">
                                <a:lumMod val="40000"/>
                                <a:lumOff val="60000"/>
                              </a:schemeClr>
                            </a:gs>
                            <a:gs pos="78000">
                              <a:schemeClr val="bg1"/>
                            </a:gs>
                          </a:gsLst>
                          <a:lin ang="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A86F3" w14:textId="77777777" w:rsidR="00B90965" w:rsidRDefault="00B90965">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6CB1" id="Text Box 2" o:spid="_x0000_s1027" type="#_x0000_t202" style="position:absolute;margin-left:-81pt;margin-top:-81pt;width:606.7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" fillcolor="#365f91 [2404]" strokeweight=".5pt">
                <v:fill color2="white [3212]" rotate="t" angle="90" colors="0 #376092;19005f #93cddd;31457f #b7dee8;51118f white" focus="100%" type="gradient"/>
                <v:textbox>
                  <w:txbxContent>
                    <w:p w14:paraId="395A86F3" w14:textId="77777777" w:rsidR="00B90965" w:rsidRDefault="00B90965">
                      <w:r>
                        <w:tab/>
                      </w:r>
                      <w:r>
                        <w:tab/>
                      </w:r>
                    </w:p>
                  </w:txbxContent>
                </v:textbox>
              </v:shape>
            </w:pict>
          </mc:Fallback>
        </mc:AlternateContent>
      </w:r>
    </w:p>
    <w:p w14:paraId="0BF8E82A" w14:textId="77777777" w:rsidR="003704A5" w:rsidRDefault="003704A5" w:rsidP="00232A21">
      <w:pPr>
        <w:spacing w:after="0" w:line="240" w:lineRule="auto"/>
        <w:rPr>
          <w:sz w:val="72"/>
          <w:szCs w:val="72"/>
        </w:rPr>
      </w:pPr>
    </w:p>
    <w:p w14:paraId="66EF4036" w14:textId="77777777" w:rsidR="00F05322" w:rsidRDefault="00F05322" w:rsidP="00232A21">
      <w:pPr>
        <w:spacing w:after="0" w:line="240" w:lineRule="auto"/>
        <w:rPr>
          <w:sz w:val="72"/>
          <w:szCs w:val="72"/>
        </w:rPr>
      </w:pPr>
    </w:p>
    <w:p w14:paraId="037F5739" w14:textId="77777777" w:rsidR="00F7495B" w:rsidRDefault="00F7495B" w:rsidP="00232A21">
      <w:pPr>
        <w:spacing w:after="0" w:line="240" w:lineRule="auto"/>
        <w:rPr>
          <w:sz w:val="48"/>
          <w:szCs w:val="48"/>
        </w:rPr>
      </w:pPr>
    </w:p>
    <w:p w14:paraId="4741E5FF" w14:textId="77777777" w:rsidR="00F7495B" w:rsidRPr="00F7495B" w:rsidRDefault="00F7495B" w:rsidP="00232A21">
      <w:pPr>
        <w:spacing w:after="0" w:line="240" w:lineRule="auto"/>
        <w:rPr>
          <w:sz w:val="16"/>
          <w:szCs w:val="16"/>
        </w:rPr>
      </w:pPr>
    </w:p>
    <w:p w14:paraId="46213BA2" w14:textId="77777777" w:rsidR="006E326F" w:rsidRDefault="002D62D1" w:rsidP="00232A21">
      <w:pPr>
        <w:spacing w:after="0" w:line="240" w:lineRule="auto"/>
        <w:rPr>
          <w:sz w:val="72"/>
          <w:szCs w:val="72"/>
        </w:rPr>
      </w:pPr>
      <w:r w:rsidRPr="003704A5">
        <w:rPr>
          <w:sz w:val="72"/>
          <w:szCs w:val="72"/>
        </w:rPr>
        <w:t>Joint working protocol</w:t>
      </w:r>
    </w:p>
    <w:p w14:paraId="19A0A148" w14:textId="4B810B77" w:rsidR="002F1069" w:rsidRPr="0057074B" w:rsidRDefault="001830D9" w:rsidP="00232A21">
      <w:pPr>
        <w:spacing w:after="0" w:line="240" w:lineRule="auto"/>
        <w:rPr>
          <w:sz w:val="72"/>
          <w:szCs w:val="72"/>
        </w:rPr>
      </w:pPr>
      <w:r>
        <w:rPr>
          <w:sz w:val="72"/>
          <w:szCs w:val="72"/>
        </w:rPr>
        <w:t xml:space="preserve">December </w:t>
      </w:r>
      <w:r w:rsidR="00595781" w:rsidRPr="0057074B">
        <w:rPr>
          <w:sz w:val="72"/>
          <w:szCs w:val="72"/>
        </w:rPr>
        <w:t>2015</w:t>
      </w:r>
    </w:p>
    <w:p w14:paraId="15D9C432" w14:textId="0F1E686E" w:rsidR="006E326F" w:rsidRPr="0057074B" w:rsidRDefault="006E326F" w:rsidP="00232A21">
      <w:pPr>
        <w:spacing w:after="0" w:line="240" w:lineRule="auto"/>
        <w:rPr>
          <w:sz w:val="72"/>
          <w:szCs w:val="72"/>
        </w:rPr>
      </w:pPr>
    </w:p>
    <w:p w14:paraId="5E48632A" w14:textId="1C991017" w:rsidR="00F05322" w:rsidRDefault="009F4940" w:rsidP="00232A21">
      <w:pPr>
        <w:spacing w:after="0" w:line="240" w:lineRule="auto"/>
      </w:pPr>
      <w:r>
        <w:rPr>
          <w:rFonts w:ascii="Calibri" w:hAnsi="Calibri" w:cs="Calibri"/>
          <w:b/>
          <w:noProof/>
          <w:lang w:eastAsia="en-GB"/>
        </w:rPr>
        <w:drawing>
          <wp:anchor distT="0" distB="0" distL="114300" distR="114300" simplePos="0" relativeHeight="251658752" behindDoc="0" locked="0" layoutInCell="1" allowOverlap="1" wp14:anchorId="63DFFC7C" wp14:editId="545F26BA">
            <wp:simplePos x="0" y="0"/>
            <wp:positionH relativeFrom="column">
              <wp:posOffset>4119880</wp:posOffset>
            </wp:positionH>
            <wp:positionV relativeFrom="paragraph">
              <wp:posOffset>665480</wp:posOffset>
            </wp:positionV>
            <wp:extent cx="2703830" cy="1321435"/>
            <wp:effectExtent l="5397" t="0" r="6668" b="6667"/>
            <wp:wrapSquare wrapText="bothSides"/>
            <wp:docPr id="3" name="Picture 3" descr="Description: Description: Description: Description: Description: Description: Description: Federation%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ederation%20cmyk"/>
                    <pic:cNvPicPr>
                      <a:picLocks noChangeAspect="1" noChangeArrowheads="1"/>
                    </pic:cNvPicPr>
                  </pic:nvPicPr>
                  <pic:blipFill>
                    <a:blip r:embed="rId9"/>
                    <a:srcRect/>
                    <a:stretch>
                      <a:fillRect/>
                    </a:stretch>
                  </pic:blipFill>
                  <pic:spPr bwMode="auto">
                    <a:xfrm rot="16200000">
                      <a:off x="0" y="0"/>
                      <a:ext cx="2703830" cy="1321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5322">
        <w:br w:type="page"/>
      </w:r>
    </w:p>
    <w:p w14:paraId="1A113A85" w14:textId="77777777" w:rsidR="00AB2319" w:rsidRPr="00AB1840" w:rsidRDefault="00AB2319" w:rsidP="00232A21">
      <w:pPr>
        <w:spacing w:after="0" w:line="240" w:lineRule="auto"/>
        <w:jc w:val="both"/>
        <w:rPr>
          <w:sz w:val="24"/>
          <w:szCs w:val="24"/>
        </w:rPr>
      </w:pPr>
      <w:r w:rsidRPr="00AB1840">
        <w:rPr>
          <w:sz w:val="24"/>
          <w:szCs w:val="24"/>
        </w:rPr>
        <w:lastRenderedPageBreak/>
        <w:t xml:space="preserve">This publication is the property of Women’s Aid Federation Northern Ireland and </w:t>
      </w:r>
      <w:r w:rsidR="00F11885" w:rsidRPr="00AB1840">
        <w:rPr>
          <w:sz w:val="24"/>
          <w:szCs w:val="24"/>
        </w:rPr>
        <w:t>Northern Ireland Housing Executive</w:t>
      </w:r>
      <w:r w:rsidRPr="00AB1840">
        <w:rPr>
          <w:sz w:val="24"/>
          <w:szCs w:val="24"/>
        </w:rPr>
        <w:t xml:space="preserve">.  Accordingly, this document cannot be reproduced or transmitted using any printed, electronic or other means without prior written permission from either Women’s Aid Federation Northern Ireland or </w:t>
      </w:r>
      <w:r w:rsidR="00F11885" w:rsidRPr="00AB1840">
        <w:rPr>
          <w:sz w:val="24"/>
          <w:szCs w:val="24"/>
        </w:rPr>
        <w:t>Northern Ireland Housing Executive</w:t>
      </w:r>
      <w:r w:rsidRPr="00AB1840">
        <w:rPr>
          <w:sz w:val="24"/>
          <w:szCs w:val="24"/>
        </w:rPr>
        <w:t>.</w:t>
      </w:r>
    </w:p>
    <w:p w14:paraId="21FEC840" w14:textId="77777777" w:rsidR="00AB2319" w:rsidRDefault="00AB2319" w:rsidP="00232A21">
      <w:pPr>
        <w:spacing w:after="0" w:line="240" w:lineRule="auto"/>
        <w:jc w:val="right"/>
      </w:pPr>
    </w:p>
    <w:p w14:paraId="4655011D" w14:textId="77777777" w:rsidR="00AB2319" w:rsidRDefault="00AB2319" w:rsidP="00232A21">
      <w:pPr>
        <w:spacing w:after="0" w:line="240" w:lineRule="auto"/>
        <w:jc w:val="right"/>
      </w:pPr>
    </w:p>
    <w:p w14:paraId="46188269" w14:textId="77777777" w:rsidR="00CD77E6" w:rsidRDefault="00AB2319" w:rsidP="00232A21">
      <w:pPr>
        <w:spacing w:after="0" w:line="240" w:lineRule="auto"/>
        <w:jc w:val="right"/>
      </w:pPr>
      <w:r>
        <w:t xml:space="preserve"> </w:t>
      </w:r>
    </w:p>
    <w:p w14:paraId="354FDDEC" w14:textId="77777777" w:rsidR="00CD77E6" w:rsidRDefault="00CD77E6" w:rsidP="00232A21">
      <w:pPr>
        <w:spacing w:after="0" w:line="240" w:lineRule="auto"/>
        <w:jc w:val="right"/>
      </w:pPr>
    </w:p>
    <w:p w14:paraId="3187FA11" w14:textId="77777777" w:rsidR="00CD77E6" w:rsidRDefault="00CD77E6" w:rsidP="00232A21">
      <w:pPr>
        <w:spacing w:after="0" w:line="240" w:lineRule="auto"/>
        <w:jc w:val="right"/>
      </w:pPr>
    </w:p>
    <w:p w14:paraId="48912DE6" w14:textId="77777777" w:rsidR="00CD77E6" w:rsidRDefault="00CD77E6" w:rsidP="00232A21">
      <w:pPr>
        <w:spacing w:after="0" w:line="240" w:lineRule="auto"/>
        <w:jc w:val="right"/>
      </w:pPr>
    </w:p>
    <w:p w14:paraId="049AB497" w14:textId="77777777" w:rsidR="00CD77E6" w:rsidRDefault="00CD77E6" w:rsidP="00232A21">
      <w:pPr>
        <w:spacing w:after="0" w:line="240" w:lineRule="auto"/>
        <w:jc w:val="right"/>
      </w:pPr>
    </w:p>
    <w:p w14:paraId="3E0EA4C6" w14:textId="77777777" w:rsidR="00CD77E6" w:rsidRDefault="00CD77E6" w:rsidP="00232A21">
      <w:pPr>
        <w:spacing w:after="0" w:line="240" w:lineRule="auto"/>
        <w:jc w:val="right"/>
      </w:pPr>
    </w:p>
    <w:p w14:paraId="52D4284E" w14:textId="77777777" w:rsidR="00CD77E6" w:rsidRDefault="00CD77E6" w:rsidP="00232A21">
      <w:pPr>
        <w:spacing w:after="0" w:line="240" w:lineRule="auto"/>
        <w:jc w:val="right"/>
      </w:pPr>
    </w:p>
    <w:p w14:paraId="301B1326" w14:textId="77777777" w:rsidR="00CD77E6" w:rsidRDefault="00CD77E6" w:rsidP="00232A21">
      <w:pPr>
        <w:spacing w:after="0" w:line="240" w:lineRule="auto"/>
        <w:jc w:val="right"/>
      </w:pPr>
    </w:p>
    <w:p w14:paraId="19BA7857" w14:textId="77777777" w:rsidR="00CD77E6" w:rsidRDefault="00CD77E6" w:rsidP="00232A21">
      <w:pPr>
        <w:spacing w:after="0" w:line="240" w:lineRule="auto"/>
        <w:jc w:val="right"/>
      </w:pPr>
    </w:p>
    <w:p w14:paraId="21A76BC9" w14:textId="77777777" w:rsidR="00CD77E6" w:rsidRDefault="00CD77E6" w:rsidP="00232A21">
      <w:pPr>
        <w:spacing w:after="0" w:line="240" w:lineRule="auto"/>
        <w:jc w:val="right"/>
      </w:pPr>
    </w:p>
    <w:p w14:paraId="2EDED11E" w14:textId="77777777" w:rsidR="00CD77E6" w:rsidRDefault="00CD77E6" w:rsidP="00232A21">
      <w:pPr>
        <w:spacing w:after="0" w:line="240" w:lineRule="auto"/>
        <w:jc w:val="right"/>
      </w:pPr>
    </w:p>
    <w:p w14:paraId="3509303C" w14:textId="77777777" w:rsidR="00CD77E6" w:rsidRDefault="00CD77E6" w:rsidP="00232A21">
      <w:pPr>
        <w:spacing w:after="0" w:line="240" w:lineRule="auto"/>
        <w:jc w:val="right"/>
      </w:pPr>
    </w:p>
    <w:p w14:paraId="3C8C3A73" w14:textId="77777777" w:rsidR="00CD77E6" w:rsidRDefault="00CD77E6" w:rsidP="00232A21">
      <w:pPr>
        <w:spacing w:after="0" w:line="240" w:lineRule="auto"/>
        <w:jc w:val="right"/>
      </w:pPr>
    </w:p>
    <w:p w14:paraId="6AAB20A5" w14:textId="77777777" w:rsidR="00CD77E6" w:rsidRDefault="00CD77E6" w:rsidP="00232A21">
      <w:pPr>
        <w:spacing w:after="0" w:line="240" w:lineRule="auto"/>
        <w:jc w:val="right"/>
      </w:pPr>
    </w:p>
    <w:p w14:paraId="42105619" w14:textId="77777777" w:rsidR="00CD77E6" w:rsidRDefault="00CD77E6" w:rsidP="00232A21">
      <w:pPr>
        <w:spacing w:after="0" w:line="240" w:lineRule="auto"/>
        <w:jc w:val="right"/>
      </w:pPr>
    </w:p>
    <w:p w14:paraId="07C3D61A" w14:textId="77777777" w:rsidR="00CD77E6" w:rsidRDefault="00CD77E6" w:rsidP="00232A21">
      <w:pPr>
        <w:spacing w:after="0" w:line="240" w:lineRule="auto"/>
        <w:jc w:val="right"/>
      </w:pPr>
    </w:p>
    <w:p w14:paraId="7EF94ED3" w14:textId="77777777" w:rsidR="00CD77E6" w:rsidRDefault="00CD77E6" w:rsidP="00232A21">
      <w:pPr>
        <w:spacing w:after="0" w:line="240" w:lineRule="auto"/>
        <w:jc w:val="right"/>
      </w:pPr>
    </w:p>
    <w:p w14:paraId="3D51FB60" w14:textId="77777777" w:rsidR="00CD77E6" w:rsidRDefault="00CD77E6" w:rsidP="00232A21">
      <w:pPr>
        <w:spacing w:after="0" w:line="240" w:lineRule="auto"/>
        <w:jc w:val="right"/>
      </w:pPr>
    </w:p>
    <w:p w14:paraId="0D255C22" w14:textId="77777777" w:rsidR="00CD77E6" w:rsidRDefault="00CD77E6" w:rsidP="00232A21">
      <w:pPr>
        <w:spacing w:after="0" w:line="240" w:lineRule="auto"/>
        <w:jc w:val="right"/>
      </w:pPr>
    </w:p>
    <w:p w14:paraId="6D4C380D" w14:textId="77777777" w:rsidR="00CD77E6" w:rsidRDefault="00CD77E6" w:rsidP="00232A21">
      <w:pPr>
        <w:spacing w:after="0" w:line="240" w:lineRule="auto"/>
        <w:jc w:val="right"/>
      </w:pPr>
    </w:p>
    <w:p w14:paraId="200F314D" w14:textId="77777777" w:rsidR="00CD77E6" w:rsidRDefault="00CD77E6" w:rsidP="00232A21">
      <w:pPr>
        <w:spacing w:after="0" w:line="240" w:lineRule="auto"/>
        <w:jc w:val="right"/>
      </w:pPr>
    </w:p>
    <w:p w14:paraId="01E32414" w14:textId="77777777" w:rsidR="00CD77E6" w:rsidRDefault="00CD77E6" w:rsidP="00232A21">
      <w:pPr>
        <w:spacing w:after="0" w:line="240" w:lineRule="auto"/>
        <w:jc w:val="right"/>
      </w:pPr>
    </w:p>
    <w:p w14:paraId="01EBC339" w14:textId="77777777" w:rsidR="00CD77E6" w:rsidRDefault="00CD77E6" w:rsidP="00232A21">
      <w:pPr>
        <w:spacing w:after="0" w:line="240" w:lineRule="auto"/>
        <w:jc w:val="right"/>
      </w:pPr>
    </w:p>
    <w:p w14:paraId="4CAD1EC7" w14:textId="77777777" w:rsidR="00CD77E6" w:rsidRDefault="00CD77E6" w:rsidP="00232A21">
      <w:pPr>
        <w:spacing w:after="0" w:line="240" w:lineRule="auto"/>
        <w:jc w:val="right"/>
      </w:pPr>
    </w:p>
    <w:p w14:paraId="28828431" w14:textId="77777777" w:rsidR="008809A3" w:rsidRDefault="008809A3" w:rsidP="00232A21">
      <w:pPr>
        <w:spacing w:after="0" w:line="240" w:lineRule="auto"/>
        <w:jc w:val="right"/>
        <w:rPr>
          <w:b/>
        </w:rPr>
      </w:pPr>
    </w:p>
    <w:p w14:paraId="32161E13" w14:textId="77777777" w:rsidR="008809A3" w:rsidRDefault="008809A3" w:rsidP="00232A21">
      <w:pPr>
        <w:spacing w:after="0" w:line="240" w:lineRule="auto"/>
        <w:jc w:val="right"/>
        <w:rPr>
          <w:b/>
        </w:rPr>
      </w:pPr>
    </w:p>
    <w:p w14:paraId="158C8351" w14:textId="77777777" w:rsidR="008809A3" w:rsidRDefault="008809A3" w:rsidP="00232A21">
      <w:pPr>
        <w:spacing w:after="0" w:line="240" w:lineRule="auto"/>
        <w:jc w:val="right"/>
        <w:rPr>
          <w:b/>
        </w:rPr>
      </w:pPr>
    </w:p>
    <w:p w14:paraId="4A9667AF" w14:textId="77777777" w:rsidR="008809A3" w:rsidRDefault="008809A3" w:rsidP="00232A21">
      <w:pPr>
        <w:spacing w:after="0" w:line="240" w:lineRule="auto"/>
        <w:jc w:val="right"/>
        <w:rPr>
          <w:b/>
        </w:rPr>
      </w:pPr>
    </w:p>
    <w:p w14:paraId="07147354" w14:textId="77777777" w:rsidR="008809A3" w:rsidRDefault="008809A3" w:rsidP="00232A21">
      <w:pPr>
        <w:spacing w:after="0" w:line="240" w:lineRule="auto"/>
        <w:jc w:val="right"/>
        <w:rPr>
          <w:b/>
        </w:rPr>
      </w:pPr>
    </w:p>
    <w:p w14:paraId="36990D52" w14:textId="77777777" w:rsidR="008809A3" w:rsidRDefault="008809A3" w:rsidP="00232A21">
      <w:pPr>
        <w:spacing w:after="0" w:line="240" w:lineRule="auto"/>
        <w:jc w:val="right"/>
        <w:rPr>
          <w:b/>
        </w:rPr>
      </w:pPr>
    </w:p>
    <w:p w14:paraId="28A0D849" w14:textId="77777777" w:rsidR="008809A3" w:rsidRDefault="008809A3" w:rsidP="00232A21">
      <w:pPr>
        <w:spacing w:after="0" w:line="240" w:lineRule="auto"/>
        <w:jc w:val="right"/>
        <w:rPr>
          <w:b/>
        </w:rPr>
      </w:pPr>
    </w:p>
    <w:p w14:paraId="3D9625A9" w14:textId="77777777" w:rsidR="008809A3" w:rsidRDefault="008809A3" w:rsidP="00232A21">
      <w:pPr>
        <w:spacing w:after="0" w:line="240" w:lineRule="auto"/>
        <w:jc w:val="right"/>
        <w:rPr>
          <w:b/>
        </w:rPr>
      </w:pPr>
    </w:p>
    <w:p w14:paraId="442FA6A0" w14:textId="77777777" w:rsidR="00AB2319" w:rsidRPr="00AB1840" w:rsidRDefault="00AB2319" w:rsidP="00232A21">
      <w:pPr>
        <w:spacing w:after="0" w:line="240" w:lineRule="auto"/>
        <w:jc w:val="right"/>
        <w:rPr>
          <w:b/>
          <w:sz w:val="24"/>
          <w:szCs w:val="24"/>
        </w:rPr>
      </w:pPr>
      <w:r w:rsidRPr="00AB1840">
        <w:rPr>
          <w:b/>
          <w:sz w:val="24"/>
          <w:szCs w:val="24"/>
        </w:rPr>
        <w:t>Joint Working Protocol</w:t>
      </w:r>
    </w:p>
    <w:p w14:paraId="731826FB" w14:textId="77777777" w:rsidR="00755F8F" w:rsidRPr="00AB1840" w:rsidRDefault="007D06CD" w:rsidP="00232A21">
      <w:pPr>
        <w:spacing w:after="0" w:line="240" w:lineRule="auto"/>
        <w:jc w:val="right"/>
        <w:rPr>
          <w:b/>
          <w:sz w:val="24"/>
          <w:szCs w:val="24"/>
        </w:rPr>
      </w:pPr>
      <w:r w:rsidRPr="00AB1840">
        <w:rPr>
          <w:b/>
          <w:sz w:val="24"/>
          <w:szCs w:val="24"/>
          <w:vertAlign w:val="superscript"/>
        </w:rPr>
        <w:t xml:space="preserve"> </w:t>
      </w:r>
      <w:r w:rsidR="00AB2319" w:rsidRPr="00AB1840">
        <w:rPr>
          <w:b/>
          <w:sz w:val="24"/>
          <w:szCs w:val="24"/>
        </w:rPr>
        <w:t xml:space="preserve">Women’s Aid Federation Northern Ireland and </w:t>
      </w:r>
    </w:p>
    <w:p w14:paraId="009C69BE" w14:textId="77777777" w:rsidR="00F11885" w:rsidRPr="00AB1840" w:rsidRDefault="00F11885" w:rsidP="00232A21">
      <w:pPr>
        <w:spacing w:after="0" w:line="240" w:lineRule="auto"/>
        <w:jc w:val="right"/>
        <w:rPr>
          <w:b/>
          <w:sz w:val="24"/>
          <w:szCs w:val="24"/>
        </w:rPr>
      </w:pPr>
      <w:r w:rsidRPr="00AB1840">
        <w:rPr>
          <w:b/>
          <w:sz w:val="24"/>
          <w:szCs w:val="24"/>
        </w:rPr>
        <w:t xml:space="preserve"> Northern Ireland Housing Executive</w:t>
      </w:r>
    </w:p>
    <w:p w14:paraId="0B91498F" w14:textId="464B9166" w:rsidR="00AB2319" w:rsidRPr="00E74B69" w:rsidRDefault="00AB2319" w:rsidP="00232A21">
      <w:pPr>
        <w:spacing w:after="0" w:line="240" w:lineRule="auto"/>
        <w:jc w:val="right"/>
        <w:rPr>
          <w:b/>
        </w:rPr>
      </w:pPr>
      <w:r w:rsidRPr="00E74B69">
        <w:rPr>
          <w:b/>
        </w:rPr>
        <w:t xml:space="preserve"> </w:t>
      </w:r>
      <w:r w:rsidR="00FB1AD0">
        <w:rPr>
          <w:b/>
        </w:rPr>
        <w:t xml:space="preserve">2 </w:t>
      </w:r>
      <w:r w:rsidR="001830D9">
        <w:rPr>
          <w:b/>
        </w:rPr>
        <w:t>December</w:t>
      </w:r>
      <w:r w:rsidR="006F378C">
        <w:rPr>
          <w:b/>
        </w:rPr>
        <w:t xml:space="preserve"> 2015</w:t>
      </w:r>
      <w:r w:rsidR="00E74B69" w:rsidRPr="00E74B69">
        <w:rPr>
          <w:b/>
        </w:rPr>
        <w:t xml:space="preserve"> </w:t>
      </w:r>
    </w:p>
    <w:p w14:paraId="5FBFBAE1" w14:textId="77777777" w:rsidR="00AB2319" w:rsidRDefault="00AB2319" w:rsidP="00232A21">
      <w:pPr>
        <w:spacing w:after="0" w:line="240" w:lineRule="auto"/>
      </w:pPr>
      <w:r>
        <w:br w:type="page"/>
      </w:r>
    </w:p>
    <w:p w14:paraId="59713D77" w14:textId="77777777" w:rsidR="00E94077" w:rsidRPr="00E94077" w:rsidRDefault="00E94077" w:rsidP="00232A21">
      <w:pPr>
        <w:spacing w:after="0" w:line="240" w:lineRule="auto"/>
        <w:jc w:val="right"/>
        <w:rPr>
          <w:sz w:val="24"/>
          <w:szCs w:val="24"/>
        </w:rPr>
      </w:pPr>
      <w:r w:rsidRPr="00E94077">
        <w:rPr>
          <w:sz w:val="24"/>
          <w:szCs w:val="24"/>
        </w:rPr>
        <w:lastRenderedPageBreak/>
        <w:t>Published by Women’s Aid Federation Northern Ireland and</w:t>
      </w:r>
    </w:p>
    <w:p w14:paraId="684FD9CA" w14:textId="77777777" w:rsidR="00E94077" w:rsidRPr="00E94077" w:rsidRDefault="00F7495B" w:rsidP="00232A21">
      <w:pPr>
        <w:spacing w:after="0" w:line="240" w:lineRule="auto"/>
        <w:jc w:val="right"/>
        <w:rPr>
          <w:sz w:val="24"/>
          <w:szCs w:val="24"/>
        </w:rPr>
      </w:pPr>
      <w:r>
        <w:rPr>
          <w:sz w:val="24"/>
          <w:szCs w:val="24"/>
        </w:rPr>
        <w:t xml:space="preserve"> Northern Ireland Housing Executive</w:t>
      </w:r>
    </w:p>
    <w:p w14:paraId="5A63193C" w14:textId="77777777" w:rsidR="00E94077" w:rsidRDefault="00E94077" w:rsidP="00232A21">
      <w:pPr>
        <w:spacing w:after="0" w:line="240" w:lineRule="auto"/>
        <w:jc w:val="right"/>
      </w:pPr>
    </w:p>
    <w:p w14:paraId="26CC007E" w14:textId="77777777" w:rsidR="00B279C9" w:rsidRDefault="00B279C9" w:rsidP="00232A21">
      <w:pPr>
        <w:spacing w:after="0" w:line="240" w:lineRule="auto"/>
        <w:jc w:val="right"/>
      </w:pPr>
    </w:p>
    <w:p w14:paraId="7B3BB89D" w14:textId="77777777" w:rsidR="00E94077" w:rsidRPr="00E94077" w:rsidRDefault="00E94077" w:rsidP="00232A21">
      <w:pPr>
        <w:spacing w:after="0" w:line="240" w:lineRule="auto"/>
        <w:jc w:val="right"/>
      </w:pPr>
    </w:p>
    <w:p w14:paraId="3D264CE1" w14:textId="77777777" w:rsidR="00AB2319" w:rsidRDefault="00E96921" w:rsidP="00232A21">
      <w:pPr>
        <w:spacing w:after="0" w:line="240" w:lineRule="auto"/>
        <w:jc w:val="right"/>
      </w:pPr>
      <w:r>
        <w:rPr>
          <w:rFonts w:ascii="Calibri" w:hAnsi="Calibri" w:cs="Calibri"/>
          <w:b/>
          <w:noProof/>
          <w:lang w:eastAsia="en-GB"/>
        </w:rPr>
        <w:drawing>
          <wp:anchor distT="0" distB="0" distL="114300" distR="114300" simplePos="0" relativeHeight="251655680" behindDoc="0" locked="0" layoutInCell="1" allowOverlap="1" wp14:anchorId="6FEFD8EE" wp14:editId="5F621A32">
            <wp:simplePos x="0" y="0"/>
            <wp:positionH relativeFrom="column">
              <wp:posOffset>3495675</wp:posOffset>
            </wp:positionH>
            <wp:positionV relativeFrom="paragraph">
              <wp:posOffset>9525</wp:posOffset>
            </wp:positionV>
            <wp:extent cx="2310765" cy="857250"/>
            <wp:effectExtent l="0" t="0" r="0" b="0"/>
            <wp:wrapSquare wrapText="bothSides"/>
            <wp:docPr id="1" name="Picture 1" descr="Description: Description: Description: Description: Description: Description: Description: Federation%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ederation%20cmyk"/>
                    <pic:cNvPicPr>
                      <a:picLocks noChangeAspect="1" noChangeArrowheads="1"/>
                    </pic:cNvPicPr>
                  </pic:nvPicPr>
                  <pic:blipFill>
                    <a:blip r:embed="rId9"/>
                    <a:srcRect/>
                    <a:stretch>
                      <a:fillRect/>
                    </a:stretch>
                  </pic:blipFill>
                  <pic:spPr bwMode="auto">
                    <a:xfrm>
                      <a:off x="0" y="0"/>
                      <a:ext cx="231076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6038AC" w14:textId="77777777" w:rsidR="00AB2319" w:rsidRDefault="00AB2319" w:rsidP="00232A21">
      <w:pPr>
        <w:spacing w:after="0" w:line="240" w:lineRule="auto"/>
        <w:jc w:val="right"/>
      </w:pPr>
    </w:p>
    <w:p w14:paraId="636AC54C" w14:textId="77777777" w:rsidR="00AB2319" w:rsidRDefault="00AB2319" w:rsidP="00232A21">
      <w:pPr>
        <w:spacing w:after="0" w:line="240" w:lineRule="auto"/>
        <w:jc w:val="right"/>
      </w:pPr>
    </w:p>
    <w:p w14:paraId="121FD1E6" w14:textId="77777777" w:rsidR="00AB2319" w:rsidRDefault="00AB2319" w:rsidP="00232A21">
      <w:pPr>
        <w:spacing w:after="0" w:line="240" w:lineRule="auto"/>
        <w:jc w:val="right"/>
      </w:pPr>
    </w:p>
    <w:p w14:paraId="69C428F6" w14:textId="77777777" w:rsidR="00AB2319" w:rsidRDefault="00AB2319" w:rsidP="00232A21">
      <w:pPr>
        <w:spacing w:after="0" w:line="240" w:lineRule="auto"/>
        <w:jc w:val="right"/>
      </w:pPr>
    </w:p>
    <w:p w14:paraId="25645F5A" w14:textId="77777777" w:rsidR="008809A3" w:rsidRDefault="008809A3" w:rsidP="00232A21">
      <w:pPr>
        <w:spacing w:after="0" w:line="240" w:lineRule="auto"/>
        <w:jc w:val="right"/>
        <w:rPr>
          <w:sz w:val="24"/>
          <w:szCs w:val="24"/>
        </w:rPr>
      </w:pPr>
    </w:p>
    <w:p w14:paraId="16AACE73" w14:textId="77777777" w:rsidR="008809A3" w:rsidRDefault="008809A3" w:rsidP="00232A21">
      <w:pPr>
        <w:spacing w:after="0" w:line="240" w:lineRule="auto"/>
        <w:jc w:val="right"/>
        <w:rPr>
          <w:sz w:val="24"/>
          <w:szCs w:val="24"/>
        </w:rPr>
      </w:pPr>
    </w:p>
    <w:p w14:paraId="31BEC195" w14:textId="77777777" w:rsidR="002D62D1" w:rsidRPr="00E94077" w:rsidRDefault="002D62D1" w:rsidP="00232A21">
      <w:pPr>
        <w:spacing w:after="0" w:line="240" w:lineRule="auto"/>
        <w:jc w:val="right"/>
        <w:rPr>
          <w:sz w:val="24"/>
          <w:szCs w:val="24"/>
        </w:rPr>
      </w:pPr>
      <w:r w:rsidRPr="00E94077">
        <w:rPr>
          <w:sz w:val="24"/>
          <w:szCs w:val="24"/>
        </w:rPr>
        <w:t>Women’s Aid Federation Northern Ireland</w:t>
      </w:r>
    </w:p>
    <w:p w14:paraId="7E15469E" w14:textId="77777777" w:rsidR="002D62D1" w:rsidRPr="00E94077" w:rsidRDefault="002D62D1" w:rsidP="00232A21">
      <w:pPr>
        <w:spacing w:after="0" w:line="240" w:lineRule="auto"/>
        <w:jc w:val="right"/>
        <w:rPr>
          <w:sz w:val="24"/>
          <w:szCs w:val="24"/>
        </w:rPr>
      </w:pPr>
      <w:r w:rsidRPr="00E94077">
        <w:rPr>
          <w:sz w:val="24"/>
          <w:szCs w:val="24"/>
        </w:rPr>
        <w:t>129 University St</w:t>
      </w:r>
      <w:r w:rsidR="00E94077" w:rsidRPr="00E94077">
        <w:rPr>
          <w:sz w:val="24"/>
          <w:szCs w:val="24"/>
        </w:rPr>
        <w:t>reet</w:t>
      </w:r>
    </w:p>
    <w:p w14:paraId="11432545" w14:textId="77777777" w:rsidR="002D62D1" w:rsidRPr="00E94077" w:rsidRDefault="00E94077" w:rsidP="00232A21">
      <w:pPr>
        <w:spacing w:after="0" w:line="240" w:lineRule="auto"/>
        <w:ind w:left="7200"/>
        <w:jc w:val="center"/>
        <w:rPr>
          <w:sz w:val="24"/>
          <w:szCs w:val="24"/>
        </w:rPr>
      </w:pPr>
      <w:r>
        <w:rPr>
          <w:sz w:val="24"/>
          <w:szCs w:val="24"/>
        </w:rPr>
        <w:t xml:space="preserve">     </w:t>
      </w:r>
      <w:r w:rsidR="002D62D1" w:rsidRPr="00E94077">
        <w:rPr>
          <w:sz w:val="24"/>
          <w:szCs w:val="24"/>
        </w:rPr>
        <w:t>Belfast</w:t>
      </w:r>
      <w:r w:rsidRPr="00E94077">
        <w:rPr>
          <w:sz w:val="24"/>
          <w:szCs w:val="24"/>
        </w:rPr>
        <w:t xml:space="preserve"> </w:t>
      </w:r>
      <w:r w:rsidR="002D62D1" w:rsidRPr="00E94077">
        <w:rPr>
          <w:sz w:val="24"/>
          <w:szCs w:val="24"/>
        </w:rPr>
        <w:t>BT7 1HP</w:t>
      </w:r>
      <w:r w:rsidRPr="00E94077">
        <w:rPr>
          <w:sz w:val="24"/>
          <w:szCs w:val="24"/>
        </w:rPr>
        <w:t xml:space="preserve"> </w:t>
      </w:r>
    </w:p>
    <w:p w14:paraId="57F983EF" w14:textId="77777777" w:rsidR="002D62D1" w:rsidRPr="00E94077" w:rsidRDefault="002D62D1" w:rsidP="00232A21">
      <w:pPr>
        <w:spacing w:after="0" w:line="240" w:lineRule="auto"/>
        <w:jc w:val="right"/>
        <w:rPr>
          <w:sz w:val="24"/>
          <w:szCs w:val="24"/>
        </w:rPr>
      </w:pPr>
      <w:r w:rsidRPr="00E94077">
        <w:rPr>
          <w:sz w:val="24"/>
          <w:szCs w:val="24"/>
        </w:rPr>
        <w:t>Tel: 028 9024 9041</w:t>
      </w:r>
    </w:p>
    <w:p w14:paraId="1A4746B0" w14:textId="77777777" w:rsidR="002D62D1" w:rsidRPr="00E94077" w:rsidRDefault="002D62D1" w:rsidP="00232A21">
      <w:pPr>
        <w:spacing w:after="0" w:line="240" w:lineRule="auto"/>
        <w:jc w:val="right"/>
        <w:rPr>
          <w:sz w:val="24"/>
          <w:szCs w:val="24"/>
        </w:rPr>
      </w:pPr>
      <w:r w:rsidRPr="00E94077">
        <w:rPr>
          <w:sz w:val="24"/>
          <w:szCs w:val="24"/>
        </w:rPr>
        <w:t>Fax: 028 9023 9296</w:t>
      </w:r>
    </w:p>
    <w:p w14:paraId="3B6F7FC4" w14:textId="77777777" w:rsidR="002D62D1" w:rsidRPr="00E94077" w:rsidRDefault="002D62D1" w:rsidP="00232A21">
      <w:pPr>
        <w:spacing w:after="0" w:line="240" w:lineRule="auto"/>
        <w:jc w:val="right"/>
        <w:rPr>
          <w:sz w:val="24"/>
          <w:szCs w:val="24"/>
        </w:rPr>
      </w:pPr>
      <w:r w:rsidRPr="00E94077">
        <w:rPr>
          <w:sz w:val="24"/>
          <w:szCs w:val="24"/>
        </w:rPr>
        <w:t>Email: info@womensaidni.org</w:t>
      </w:r>
    </w:p>
    <w:p w14:paraId="3F855406" w14:textId="77777777" w:rsidR="002D62D1" w:rsidRDefault="002D62D1" w:rsidP="00232A21">
      <w:pPr>
        <w:spacing w:after="0" w:line="240" w:lineRule="auto"/>
        <w:jc w:val="right"/>
        <w:rPr>
          <w:sz w:val="24"/>
          <w:szCs w:val="24"/>
        </w:rPr>
      </w:pPr>
      <w:r w:rsidRPr="00E94077">
        <w:rPr>
          <w:sz w:val="24"/>
          <w:szCs w:val="24"/>
        </w:rPr>
        <w:t xml:space="preserve">Website: </w:t>
      </w:r>
      <w:hyperlink r:id="rId10" w:history="1">
        <w:r w:rsidR="004B3AB0" w:rsidRPr="00850AD7">
          <w:rPr>
            <w:rStyle w:val="Hyperlink"/>
            <w:sz w:val="24"/>
            <w:szCs w:val="24"/>
          </w:rPr>
          <w:t>www.womensaidni.org</w:t>
        </w:r>
      </w:hyperlink>
    </w:p>
    <w:p w14:paraId="78F55181" w14:textId="77777777" w:rsidR="004B3AB0" w:rsidRPr="00A40F25" w:rsidRDefault="004B3AB0" w:rsidP="00232A21">
      <w:pPr>
        <w:spacing w:after="0" w:line="240" w:lineRule="auto"/>
        <w:jc w:val="right"/>
        <w:rPr>
          <w:sz w:val="24"/>
          <w:szCs w:val="24"/>
        </w:rPr>
      </w:pPr>
      <w:r w:rsidRPr="00A40F25">
        <w:rPr>
          <w:sz w:val="24"/>
          <w:szCs w:val="24"/>
        </w:rPr>
        <w:t>Contact</w:t>
      </w:r>
      <w:r w:rsidR="00D604F0" w:rsidRPr="00A40F25">
        <w:rPr>
          <w:sz w:val="24"/>
          <w:szCs w:val="24"/>
        </w:rPr>
        <w:t>: Annie Campbell</w:t>
      </w:r>
    </w:p>
    <w:p w14:paraId="7644AE35" w14:textId="77777777" w:rsidR="00D604F0" w:rsidRPr="00A40F25" w:rsidRDefault="00D604F0" w:rsidP="00232A21">
      <w:pPr>
        <w:spacing w:after="0" w:line="240" w:lineRule="auto"/>
        <w:jc w:val="right"/>
        <w:rPr>
          <w:sz w:val="24"/>
          <w:szCs w:val="24"/>
        </w:rPr>
      </w:pPr>
      <w:r w:rsidRPr="00A40F25">
        <w:rPr>
          <w:sz w:val="24"/>
          <w:szCs w:val="24"/>
        </w:rPr>
        <w:t>Email:</w:t>
      </w:r>
      <w:r w:rsidR="00B352DA">
        <w:rPr>
          <w:sz w:val="24"/>
          <w:szCs w:val="24"/>
        </w:rPr>
        <w:t xml:space="preserve"> </w:t>
      </w:r>
      <w:r w:rsidRPr="00A40F25">
        <w:rPr>
          <w:sz w:val="24"/>
          <w:szCs w:val="24"/>
        </w:rPr>
        <w:t>annie.campbell@womensaidni.org</w:t>
      </w:r>
    </w:p>
    <w:p w14:paraId="43DC1A45" w14:textId="77777777" w:rsidR="002D62D1" w:rsidRPr="00E94077" w:rsidRDefault="002D62D1" w:rsidP="00232A21">
      <w:pPr>
        <w:spacing w:after="0" w:line="240" w:lineRule="auto"/>
        <w:jc w:val="right"/>
        <w:rPr>
          <w:sz w:val="24"/>
          <w:szCs w:val="24"/>
        </w:rPr>
      </w:pPr>
    </w:p>
    <w:p w14:paraId="6DE89C02" w14:textId="149219A5" w:rsidR="00AB1840" w:rsidRDefault="002D62D1" w:rsidP="00AB1840">
      <w:pPr>
        <w:spacing w:after="0" w:line="240" w:lineRule="auto"/>
        <w:jc w:val="right"/>
        <w:rPr>
          <w:b/>
          <w:sz w:val="24"/>
          <w:szCs w:val="24"/>
        </w:rPr>
      </w:pPr>
      <w:r w:rsidRPr="00E94077">
        <w:rPr>
          <w:b/>
          <w:sz w:val="24"/>
          <w:szCs w:val="24"/>
        </w:rPr>
        <w:t xml:space="preserve">24 Hour Domestic </w:t>
      </w:r>
      <w:r w:rsidR="00AB1840">
        <w:rPr>
          <w:b/>
          <w:sz w:val="24"/>
          <w:szCs w:val="24"/>
        </w:rPr>
        <w:t>&amp;</w:t>
      </w:r>
      <w:r w:rsidR="00987D81">
        <w:rPr>
          <w:b/>
          <w:sz w:val="24"/>
          <w:szCs w:val="24"/>
        </w:rPr>
        <w:t xml:space="preserve"> </w:t>
      </w:r>
      <w:r w:rsidR="00AB1840">
        <w:rPr>
          <w:b/>
          <w:sz w:val="24"/>
          <w:szCs w:val="24"/>
        </w:rPr>
        <w:t xml:space="preserve">Sexual </w:t>
      </w:r>
      <w:r w:rsidRPr="00E94077">
        <w:rPr>
          <w:b/>
          <w:sz w:val="24"/>
          <w:szCs w:val="24"/>
        </w:rPr>
        <w:t xml:space="preserve">Violence Helpline: </w:t>
      </w:r>
    </w:p>
    <w:p w14:paraId="0FB5FBDB" w14:textId="77777777" w:rsidR="00AB1840" w:rsidRPr="00AB1840" w:rsidRDefault="00AB1840" w:rsidP="00AB1840">
      <w:pPr>
        <w:spacing w:after="0" w:line="240" w:lineRule="auto"/>
        <w:jc w:val="right"/>
        <w:rPr>
          <w:sz w:val="36"/>
          <w:szCs w:val="36"/>
        </w:rPr>
      </w:pPr>
      <w:r w:rsidRPr="00AB1840">
        <w:rPr>
          <w:sz w:val="36"/>
          <w:szCs w:val="36"/>
        </w:rPr>
        <w:t>0808 802 1414</w:t>
      </w:r>
    </w:p>
    <w:p w14:paraId="538BAF3D" w14:textId="77777777" w:rsidR="00AB1840" w:rsidRPr="00AB1840" w:rsidRDefault="00AB1840" w:rsidP="00AB1840">
      <w:pPr>
        <w:spacing w:after="0" w:line="240" w:lineRule="auto"/>
        <w:jc w:val="right"/>
        <w:rPr>
          <w:sz w:val="24"/>
          <w:szCs w:val="24"/>
        </w:rPr>
      </w:pPr>
      <w:r w:rsidRPr="00AB1840">
        <w:rPr>
          <w:sz w:val="24"/>
          <w:szCs w:val="24"/>
        </w:rPr>
        <w:t>Email Support: 24hrsupport@dvhelpline.org</w:t>
      </w:r>
    </w:p>
    <w:p w14:paraId="30CE9738" w14:textId="77777777" w:rsidR="00AB1840" w:rsidRPr="00AB1840" w:rsidRDefault="00AB1840" w:rsidP="00AB1840">
      <w:pPr>
        <w:spacing w:after="0" w:line="240" w:lineRule="auto"/>
        <w:jc w:val="right"/>
        <w:rPr>
          <w:sz w:val="24"/>
          <w:szCs w:val="24"/>
        </w:rPr>
      </w:pPr>
      <w:r w:rsidRPr="00AB1840">
        <w:rPr>
          <w:sz w:val="24"/>
          <w:szCs w:val="24"/>
        </w:rPr>
        <w:t>Text support to 07797 805 839</w:t>
      </w:r>
    </w:p>
    <w:p w14:paraId="008C13F1" w14:textId="77777777" w:rsidR="00AB1840" w:rsidRPr="00AB1840" w:rsidRDefault="00AB1840" w:rsidP="00AB1840">
      <w:pPr>
        <w:spacing w:after="0" w:line="240" w:lineRule="auto"/>
        <w:jc w:val="right"/>
        <w:rPr>
          <w:sz w:val="24"/>
          <w:szCs w:val="24"/>
        </w:rPr>
      </w:pPr>
    </w:p>
    <w:p w14:paraId="18E5BACD" w14:textId="77777777" w:rsidR="00AB1840" w:rsidRPr="00AB1840" w:rsidRDefault="00AB1840" w:rsidP="00AB1840">
      <w:pPr>
        <w:spacing w:after="0" w:line="240" w:lineRule="auto"/>
        <w:jc w:val="right"/>
        <w:rPr>
          <w:i/>
          <w:sz w:val="24"/>
          <w:szCs w:val="24"/>
        </w:rPr>
      </w:pPr>
      <w:r w:rsidRPr="00AB1840">
        <w:rPr>
          <w:sz w:val="24"/>
          <w:szCs w:val="24"/>
        </w:rPr>
        <w:t>Freephone f</w:t>
      </w:r>
      <w:r w:rsidR="008819EB">
        <w:rPr>
          <w:sz w:val="24"/>
          <w:szCs w:val="24"/>
        </w:rPr>
        <w:t xml:space="preserve">rom all landlines and mobiles. </w:t>
      </w:r>
      <w:r w:rsidRPr="00AB1840">
        <w:rPr>
          <w:sz w:val="24"/>
          <w:szCs w:val="24"/>
        </w:rPr>
        <w:t>Translation service available.</w:t>
      </w:r>
    </w:p>
    <w:p w14:paraId="403C116E" w14:textId="77777777" w:rsidR="00AB1840" w:rsidRPr="00AB1840" w:rsidRDefault="00AB1840" w:rsidP="00AB1840">
      <w:pPr>
        <w:spacing w:after="0" w:line="240" w:lineRule="auto"/>
        <w:jc w:val="right"/>
        <w:rPr>
          <w:i/>
          <w:sz w:val="24"/>
          <w:szCs w:val="24"/>
        </w:rPr>
      </w:pPr>
      <w:r w:rsidRPr="00AB1840">
        <w:rPr>
          <w:i/>
          <w:sz w:val="24"/>
          <w:szCs w:val="24"/>
        </w:rPr>
        <w:t>Open to all women and men affected by domestic &amp; sexual violence</w:t>
      </w:r>
    </w:p>
    <w:p w14:paraId="5B758ED3" w14:textId="77777777" w:rsidR="00E96921" w:rsidRDefault="00E96921" w:rsidP="00232A21">
      <w:pPr>
        <w:spacing w:after="0" w:line="240" w:lineRule="auto"/>
        <w:jc w:val="right"/>
      </w:pPr>
    </w:p>
    <w:p w14:paraId="47F51F5A" w14:textId="77777777" w:rsidR="002D62D1" w:rsidRDefault="002D62D1" w:rsidP="00232A21">
      <w:pPr>
        <w:spacing w:after="0" w:line="240" w:lineRule="auto"/>
        <w:jc w:val="right"/>
      </w:pPr>
    </w:p>
    <w:p w14:paraId="21C08C59" w14:textId="77777777" w:rsidR="00E96921" w:rsidRDefault="00E96921" w:rsidP="00232A21">
      <w:pPr>
        <w:spacing w:after="0" w:line="240" w:lineRule="auto"/>
        <w:jc w:val="right"/>
      </w:pPr>
    </w:p>
    <w:p w14:paraId="72D50533" w14:textId="77777777" w:rsidR="00E96921" w:rsidRDefault="00E96921" w:rsidP="00232A21">
      <w:pPr>
        <w:spacing w:after="0" w:line="240" w:lineRule="auto"/>
        <w:jc w:val="right"/>
      </w:pPr>
    </w:p>
    <w:p w14:paraId="713571AE" w14:textId="77777777" w:rsidR="00F11885" w:rsidRDefault="00F11885" w:rsidP="00232A21">
      <w:pPr>
        <w:spacing w:after="0" w:line="240" w:lineRule="auto"/>
        <w:jc w:val="right"/>
      </w:pPr>
      <w:r w:rsidRPr="00F11885">
        <w:rPr>
          <w:noProof/>
          <w:lang w:eastAsia="en-GB"/>
        </w:rPr>
        <w:lastRenderedPageBreak/>
        <w:drawing>
          <wp:inline distT="0" distB="0" distL="0" distR="0" wp14:anchorId="5193D431" wp14:editId="2F404873">
            <wp:extent cx="401002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523875"/>
                    </a:xfrm>
                    <a:prstGeom prst="rect">
                      <a:avLst/>
                    </a:prstGeom>
                    <a:noFill/>
                    <a:ln>
                      <a:noFill/>
                    </a:ln>
                  </pic:spPr>
                </pic:pic>
              </a:graphicData>
            </a:graphic>
          </wp:inline>
        </w:drawing>
      </w:r>
    </w:p>
    <w:p w14:paraId="2A571FAA" w14:textId="77777777" w:rsidR="00E901FB" w:rsidRDefault="00E901FB" w:rsidP="00232A21">
      <w:pPr>
        <w:spacing w:after="0" w:line="240" w:lineRule="auto"/>
        <w:jc w:val="right"/>
        <w:rPr>
          <w:color w:val="000000"/>
          <w:sz w:val="24"/>
          <w:szCs w:val="24"/>
        </w:rPr>
      </w:pPr>
    </w:p>
    <w:p w14:paraId="6B66958C" w14:textId="77777777" w:rsidR="00F11885" w:rsidRPr="00E901FB" w:rsidRDefault="00F11885" w:rsidP="00232A21">
      <w:pPr>
        <w:spacing w:after="0" w:line="240" w:lineRule="auto"/>
        <w:jc w:val="right"/>
        <w:rPr>
          <w:color w:val="000000"/>
          <w:sz w:val="24"/>
          <w:szCs w:val="24"/>
        </w:rPr>
      </w:pPr>
      <w:r w:rsidRPr="00E901FB">
        <w:rPr>
          <w:color w:val="000000"/>
          <w:sz w:val="24"/>
          <w:szCs w:val="24"/>
        </w:rPr>
        <w:t>Northern Ireland Housing Executive</w:t>
      </w:r>
    </w:p>
    <w:p w14:paraId="5983FF10" w14:textId="77777777" w:rsidR="00F11885" w:rsidRPr="00E901FB" w:rsidRDefault="00F11885" w:rsidP="00232A21">
      <w:pPr>
        <w:spacing w:after="0" w:line="240" w:lineRule="auto"/>
        <w:jc w:val="right"/>
        <w:rPr>
          <w:color w:val="000000"/>
          <w:sz w:val="24"/>
          <w:szCs w:val="24"/>
        </w:rPr>
      </w:pPr>
      <w:r w:rsidRPr="00E901FB">
        <w:rPr>
          <w:color w:val="000000"/>
          <w:sz w:val="24"/>
          <w:szCs w:val="24"/>
        </w:rPr>
        <w:t>Homelessness Policy</w:t>
      </w:r>
    </w:p>
    <w:p w14:paraId="37DCF589" w14:textId="77777777" w:rsidR="00F11885" w:rsidRPr="00E901FB" w:rsidRDefault="00F11885" w:rsidP="00232A21">
      <w:pPr>
        <w:spacing w:after="0" w:line="240" w:lineRule="auto"/>
        <w:jc w:val="right"/>
        <w:rPr>
          <w:color w:val="000000"/>
          <w:sz w:val="24"/>
          <w:szCs w:val="24"/>
        </w:rPr>
      </w:pPr>
      <w:r w:rsidRPr="00C128FA">
        <w:rPr>
          <w:color w:val="000000"/>
          <w:sz w:val="24"/>
          <w:szCs w:val="24"/>
        </w:rPr>
        <w:t xml:space="preserve">2 </w:t>
      </w:r>
      <w:r w:rsidRPr="00C128FA">
        <w:rPr>
          <w:bCs/>
          <w:color w:val="000000"/>
          <w:sz w:val="24"/>
          <w:szCs w:val="24"/>
        </w:rPr>
        <w:t>Adelaide Street</w:t>
      </w:r>
      <w:r w:rsidRPr="00E901FB">
        <w:rPr>
          <w:color w:val="000000"/>
          <w:sz w:val="24"/>
          <w:szCs w:val="24"/>
        </w:rPr>
        <w:t>. Belfast BT2 8PB</w:t>
      </w:r>
    </w:p>
    <w:p w14:paraId="32C451C0" w14:textId="77777777" w:rsidR="00F11885" w:rsidRPr="0094276A" w:rsidRDefault="00F11885" w:rsidP="00232A21">
      <w:pPr>
        <w:spacing w:after="0" w:line="240" w:lineRule="auto"/>
        <w:jc w:val="right"/>
        <w:rPr>
          <w:sz w:val="24"/>
          <w:szCs w:val="24"/>
        </w:rPr>
      </w:pPr>
      <w:r w:rsidRPr="0094276A">
        <w:rPr>
          <w:sz w:val="24"/>
          <w:szCs w:val="24"/>
        </w:rPr>
        <w:t xml:space="preserve">Contact: </w:t>
      </w:r>
      <w:r w:rsidR="0094276A" w:rsidRPr="0094276A">
        <w:rPr>
          <w:sz w:val="24"/>
          <w:szCs w:val="24"/>
        </w:rPr>
        <w:t>Sean McGibbon</w:t>
      </w:r>
    </w:p>
    <w:p w14:paraId="30810971" w14:textId="34B39751" w:rsidR="00F11885" w:rsidRPr="0094276A" w:rsidRDefault="00F11885" w:rsidP="00232A21">
      <w:pPr>
        <w:spacing w:after="0" w:line="240" w:lineRule="auto"/>
        <w:jc w:val="right"/>
        <w:rPr>
          <w:sz w:val="24"/>
          <w:szCs w:val="24"/>
        </w:rPr>
      </w:pPr>
      <w:r w:rsidRPr="0094276A">
        <w:rPr>
          <w:sz w:val="24"/>
          <w:szCs w:val="24"/>
        </w:rPr>
        <w:t>Tel:     02890 318</w:t>
      </w:r>
      <w:r w:rsidR="005F4E38">
        <w:rPr>
          <w:sz w:val="24"/>
          <w:szCs w:val="24"/>
        </w:rPr>
        <w:t>256</w:t>
      </w:r>
      <w:r w:rsidRPr="0094276A">
        <w:rPr>
          <w:sz w:val="24"/>
          <w:szCs w:val="24"/>
        </w:rPr>
        <w:t xml:space="preserve"> </w:t>
      </w:r>
    </w:p>
    <w:p w14:paraId="615413F5" w14:textId="4FD70DF3" w:rsidR="00466CF8" w:rsidRPr="00B352DA" w:rsidRDefault="00B279C9" w:rsidP="00232A21">
      <w:pPr>
        <w:spacing w:after="0" w:line="240" w:lineRule="auto"/>
        <w:jc w:val="right"/>
        <w:rPr>
          <w:sz w:val="24"/>
          <w:szCs w:val="24"/>
        </w:rPr>
      </w:pPr>
      <w:r w:rsidRPr="0094276A">
        <w:rPr>
          <w:sz w:val="24"/>
          <w:szCs w:val="24"/>
        </w:rPr>
        <w:t xml:space="preserve">E-mail:  </w:t>
      </w:r>
      <w:r w:rsidR="005F4E38">
        <w:rPr>
          <w:sz w:val="24"/>
          <w:szCs w:val="24"/>
        </w:rPr>
        <w:t>s</w:t>
      </w:r>
      <w:r w:rsidR="0094276A" w:rsidRPr="0094276A">
        <w:rPr>
          <w:sz w:val="24"/>
          <w:szCs w:val="24"/>
        </w:rPr>
        <w:t>ean.</w:t>
      </w:r>
      <w:r w:rsidR="005F4E38">
        <w:rPr>
          <w:sz w:val="24"/>
          <w:szCs w:val="24"/>
        </w:rPr>
        <w:t>m</w:t>
      </w:r>
      <w:r w:rsidR="0094276A" w:rsidRPr="0094276A">
        <w:rPr>
          <w:sz w:val="24"/>
          <w:szCs w:val="24"/>
        </w:rPr>
        <w:t>c</w:t>
      </w:r>
      <w:r w:rsidR="005F4E38">
        <w:rPr>
          <w:sz w:val="24"/>
          <w:szCs w:val="24"/>
        </w:rPr>
        <w:t>g</w:t>
      </w:r>
      <w:r w:rsidR="0094276A" w:rsidRPr="0094276A">
        <w:rPr>
          <w:sz w:val="24"/>
          <w:szCs w:val="24"/>
        </w:rPr>
        <w:t>ibbon@nihe.gov.uk</w:t>
      </w:r>
    </w:p>
    <w:p w14:paraId="718E8B06" w14:textId="77777777" w:rsidR="00F11885" w:rsidRDefault="00F11885" w:rsidP="00232A21">
      <w:pPr>
        <w:spacing w:after="0" w:line="240" w:lineRule="auto"/>
        <w:jc w:val="right"/>
        <w:rPr>
          <w:color w:val="000000"/>
        </w:rPr>
      </w:pPr>
    </w:p>
    <w:p w14:paraId="04784A0A" w14:textId="77777777" w:rsidR="002D62D1" w:rsidRPr="00E94077" w:rsidRDefault="002D62D1" w:rsidP="00232A21">
      <w:pPr>
        <w:spacing w:after="0" w:line="240" w:lineRule="auto"/>
        <w:jc w:val="right"/>
        <w:rPr>
          <w:sz w:val="24"/>
          <w:szCs w:val="24"/>
        </w:rPr>
      </w:pPr>
    </w:p>
    <w:p w14:paraId="15BD01A1" w14:textId="77777777" w:rsidR="002D62D1" w:rsidRPr="00E94077" w:rsidRDefault="002D62D1" w:rsidP="00232A21">
      <w:pPr>
        <w:spacing w:after="0" w:line="240" w:lineRule="auto"/>
        <w:jc w:val="right"/>
        <w:rPr>
          <w:b/>
          <w:sz w:val="24"/>
          <w:szCs w:val="24"/>
        </w:rPr>
      </w:pPr>
    </w:p>
    <w:tbl>
      <w:tblPr>
        <w:tblpPr w:leftFromText="180" w:rightFromText="180" w:vertAnchor="page" w:horzAnchor="margin" w:tblpY="2866"/>
        <w:tblW w:w="90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988"/>
        <w:gridCol w:w="7173"/>
        <w:gridCol w:w="845"/>
      </w:tblGrid>
      <w:tr w:rsidR="00252D3E" w:rsidRPr="00310E21" w14:paraId="0956129F"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0EF44679"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D2EAF1"/>
          </w:tcPr>
          <w:p w14:paraId="4C404049" w14:textId="77777777" w:rsidR="00252D3E" w:rsidRPr="003F18FA" w:rsidRDefault="00252D3E" w:rsidP="00466CF8">
            <w:pPr>
              <w:pStyle w:val="Header"/>
              <w:rPr>
                <w:rFonts w:ascii="Calibri" w:hAnsi="Calibri" w:cs="Calibri"/>
              </w:rPr>
            </w:pP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57EF106D" w14:textId="77777777" w:rsidR="00252D3E" w:rsidRPr="004C1F08" w:rsidRDefault="00252D3E" w:rsidP="00466CF8">
            <w:pPr>
              <w:pStyle w:val="Header"/>
              <w:rPr>
                <w:rFonts w:ascii="Calibri" w:hAnsi="Calibri" w:cs="Calibri"/>
                <w:b/>
              </w:rPr>
            </w:pPr>
            <w:r w:rsidRPr="004C1F08">
              <w:rPr>
                <w:rFonts w:ascii="Calibri" w:hAnsi="Calibri" w:cs="Calibri"/>
                <w:b/>
              </w:rPr>
              <w:t xml:space="preserve">Page </w:t>
            </w:r>
          </w:p>
        </w:tc>
      </w:tr>
      <w:tr w:rsidR="003B51F3" w:rsidRPr="00310E21" w14:paraId="2027479A"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46151C40" w14:textId="77777777" w:rsidR="003B51F3" w:rsidRPr="004C1F08" w:rsidRDefault="003B51F3"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D2EAF1"/>
          </w:tcPr>
          <w:p w14:paraId="32E9AFD2" w14:textId="77777777" w:rsidR="003B51F3" w:rsidRPr="003F18FA" w:rsidRDefault="003B51F3" w:rsidP="00466CF8">
            <w:pPr>
              <w:pStyle w:val="Header"/>
              <w:rPr>
                <w:rFonts w:ascii="Calibri" w:hAnsi="Calibri" w:cs="Calibri"/>
              </w:rPr>
            </w:pP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4A0AECB2" w14:textId="77777777" w:rsidR="003B51F3" w:rsidRPr="004C1F08" w:rsidRDefault="003B51F3" w:rsidP="00466CF8">
            <w:pPr>
              <w:pStyle w:val="Header"/>
              <w:rPr>
                <w:rFonts w:ascii="Calibri" w:hAnsi="Calibri" w:cs="Calibri"/>
                <w:b/>
              </w:rPr>
            </w:pPr>
          </w:p>
        </w:tc>
      </w:tr>
      <w:tr w:rsidR="00252D3E" w:rsidRPr="00310E21" w14:paraId="177CB61C"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1DF297BE"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7EB421B8" w14:textId="77777777" w:rsidR="00252D3E" w:rsidRPr="00DB4CF2" w:rsidRDefault="00252D3E" w:rsidP="00466CF8">
            <w:pPr>
              <w:pStyle w:val="Header"/>
              <w:rPr>
                <w:rFonts w:ascii="Calibri" w:hAnsi="Calibri" w:cs="Calibri"/>
                <w:b/>
              </w:rPr>
            </w:pPr>
            <w:r w:rsidRPr="00DB4CF2">
              <w:rPr>
                <w:rFonts w:ascii="Calibri" w:hAnsi="Calibri" w:cs="Calibri"/>
                <w:b/>
              </w:rPr>
              <w:t>Aim of protocol</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5F7E9DE8" w14:textId="77777777" w:rsidR="00252D3E" w:rsidRPr="003F18FA" w:rsidRDefault="00F7495B" w:rsidP="00466CF8">
            <w:pPr>
              <w:pStyle w:val="Header"/>
              <w:rPr>
                <w:rFonts w:ascii="Calibri" w:hAnsi="Calibri" w:cs="Calibri"/>
              </w:rPr>
            </w:pPr>
            <w:r>
              <w:rPr>
                <w:rFonts w:ascii="Calibri" w:hAnsi="Calibri" w:cs="Calibri"/>
              </w:rPr>
              <w:t>5</w:t>
            </w:r>
          </w:p>
        </w:tc>
      </w:tr>
      <w:tr w:rsidR="00252D3E" w:rsidRPr="00310E21" w14:paraId="40396159"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26630812" w14:textId="77777777" w:rsidR="00252D3E" w:rsidRPr="00DB4CF2" w:rsidRDefault="00252D3E" w:rsidP="00466CF8">
            <w:pPr>
              <w:pStyle w:val="Header"/>
              <w:rPr>
                <w:rFonts w:ascii="Calibri" w:hAnsi="Calibri" w:cs="Calibri"/>
                <w:b/>
              </w:rPr>
            </w:pPr>
          </w:p>
        </w:tc>
      </w:tr>
      <w:tr w:rsidR="00252D3E" w:rsidRPr="00310E21" w14:paraId="6E1C891C"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74585FC2"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7D5E79CD" w14:textId="77777777" w:rsidR="00252D3E" w:rsidRPr="00DB4CF2" w:rsidRDefault="00252D3E" w:rsidP="00466CF8">
            <w:pPr>
              <w:pStyle w:val="Header"/>
              <w:rPr>
                <w:rFonts w:ascii="Calibri" w:hAnsi="Calibri" w:cs="Calibri"/>
                <w:b/>
              </w:rPr>
            </w:pPr>
            <w:r w:rsidRPr="00DB4CF2">
              <w:rPr>
                <w:rFonts w:ascii="Calibri" w:hAnsi="Calibri" w:cs="Calibri"/>
                <w:b/>
              </w:rPr>
              <w:t>Developing the protocol</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2C73B612" w14:textId="77777777" w:rsidR="00252D3E" w:rsidRPr="003F18FA" w:rsidRDefault="00F7495B" w:rsidP="00466CF8">
            <w:pPr>
              <w:pStyle w:val="Header"/>
              <w:rPr>
                <w:rFonts w:ascii="Calibri" w:hAnsi="Calibri" w:cs="Calibri"/>
              </w:rPr>
            </w:pPr>
            <w:r>
              <w:rPr>
                <w:rFonts w:ascii="Calibri" w:hAnsi="Calibri" w:cs="Calibri"/>
              </w:rPr>
              <w:t>5</w:t>
            </w:r>
          </w:p>
        </w:tc>
      </w:tr>
      <w:tr w:rsidR="00252D3E" w:rsidRPr="00310E21" w14:paraId="355F48BB"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57C4D654" w14:textId="77777777" w:rsidR="00252D3E" w:rsidRPr="00DB4CF2" w:rsidRDefault="00252D3E" w:rsidP="00466CF8">
            <w:pPr>
              <w:pStyle w:val="Header"/>
              <w:rPr>
                <w:rFonts w:ascii="Calibri" w:hAnsi="Calibri" w:cs="Calibri"/>
                <w:b/>
              </w:rPr>
            </w:pPr>
          </w:p>
        </w:tc>
      </w:tr>
      <w:tr w:rsidR="00252D3E" w:rsidRPr="00310E21" w14:paraId="1CB7E5E2"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2375FD36"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007FBAD7" w14:textId="77777777" w:rsidR="00252D3E" w:rsidRPr="00DB4CF2" w:rsidRDefault="00252D3E" w:rsidP="00466CF8">
            <w:pPr>
              <w:pStyle w:val="Header"/>
              <w:rPr>
                <w:rFonts w:ascii="Calibri" w:hAnsi="Calibri" w:cs="Calibri"/>
                <w:b/>
              </w:rPr>
            </w:pPr>
            <w:r w:rsidRPr="00DB4CF2">
              <w:rPr>
                <w:rFonts w:ascii="Calibri" w:hAnsi="Calibri" w:cs="Calibri"/>
                <w:b/>
              </w:rPr>
              <w:t>Introduction to organisations</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3F2F82C0" w14:textId="77777777" w:rsidR="00252D3E" w:rsidRPr="003F18FA" w:rsidRDefault="00F7495B" w:rsidP="00466CF8">
            <w:pPr>
              <w:pStyle w:val="Header"/>
              <w:rPr>
                <w:rFonts w:ascii="Calibri" w:hAnsi="Calibri" w:cs="Calibri"/>
              </w:rPr>
            </w:pPr>
            <w:r>
              <w:rPr>
                <w:rFonts w:ascii="Calibri" w:hAnsi="Calibri" w:cs="Calibri"/>
              </w:rPr>
              <w:t>6</w:t>
            </w:r>
          </w:p>
        </w:tc>
      </w:tr>
      <w:tr w:rsidR="00252D3E" w:rsidRPr="00310E21" w14:paraId="0F4F81B8"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55FABDC8" w14:textId="77777777" w:rsidR="00252D3E" w:rsidRPr="00DB4CF2" w:rsidRDefault="00252D3E" w:rsidP="00466CF8">
            <w:pPr>
              <w:pStyle w:val="Header"/>
              <w:rPr>
                <w:rFonts w:ascii="Calibri" w:hAnsi="Calibri" w:cs="Calibri"/>
                <w:b/>
              </w:rPr>
            </w:pPr>
          </w:p>
        </w:tc>
      </w:tr>
      <w:tr w:rsidR="00252D3E" w:rsidRPr="00310E21" w14:paraId="586E0E02"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78301E12"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68FE9B83" w14:textId="1E3C90BD" w:rsidR="00252D3E" w:rsidRPr="00DB4CF2" w:rsidRDefault="00F7495B" w:rsidP="00466CF8">
            <w:pPr>
              <w:pStyle w:val="Header"/>
              <w:rPr>
                <w:rFonts w:ascii="Calibri" w:hAnsi="Calibri" w:cs="Calibri"/>
                <w:b/>
              </w:rPr>
            </w:pPr>
            <w:r w:rsidRPr="00DB4CF2">
              <w:rPr>
                <w:rFonts w:ascii="Calibri" w:hAnsi="Calibri" w:cs="Calibri"/>
                <w:b/>
              </w:rPr>
              <w:t xml:space="preserve">Domestic and sexual </w:t>
            </w:r>
            <w:r w:rsidR="00252D3E" w:rsidRPr="00DB4CF2">
              <w:rPr>
                <w:rFonts w:ascii="Calibri" w:hAnsi="Calibri" w:cs="Calibri"/>
                <w:b/>
              </w:rPr>
              <w:t>violence</w:t>
            </w:r>
            <w:r w:rsidR="00BA42B0">
              <w:rPr>
                <w:rFonts w:ascii="Calibri" w:hAnsi="Calibri" w:cs="Calibri"/>
                <w:b/>
              </w:rPr>
              <w:t xml:space="preserve"> and abuse</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0AA0DDEA" w14:textId="77777777" w:rsidR="00252D3E" w:rsidRPr="003F18FA" w:rsidRDefault="00F7495B" w:rsidP="00466CF8">
            <w:pPr>
              <w:pStyle w:val="Header"/>
              <w:rPr>
                <w:rFonts w:ascii="Calibri" w:hAnsi="Calibri" w:cs="Calibri"/>
              </w:rPr>
            </w:pPr>
            <w:r>
              <w:rPr>
                <w:rFonts w:ascii="Calibri" w:hAnsi="Calibri" w:cs="Calibri"/>
              </w:rPr>
              <w:t>8</w:t>
            </w:r>
          </w:p>
        </w:tc>
      </w:tr>
      <w:tr w:rsidR="00252D3E" w:rsidRPr="00310E21" w14:paraId="03A29479"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111C3ED1" w14:textId="77777777" w:rsidR="00252D3E" w:rsidRPr="00DB4CF2" w:rsidRDefault="00252D3E" w:rsidP="00466CF8">
            <w:pPr>
              <w:pStyle w:val="Header"/>
              <w:rPr>
                <w:rFonts w:ascii="Calibri" w:hAnsi="Calibri" w:cs="Calibri"/>
                <w:b/>
              </w:rPr>
            </w:pPr>
          </w:p>
        </w:tc>
      </w:tr>
      <w:tr w:rsidR="00252D3E" w:rsidRPr="00310E21" w14:paraId="68845A6F"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0F269072"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55801884" w14:textId="77777777" w:rsidR="00252D3E" w:rsidRPr="00DB4CF2" w:rsidRDefault="00252D3E" w:rsidP="00466CF8">
            <w:pPr>
              <w:pStyle w:val="Header"/>
              <w:rPr>
                <w:rFonts w:ascii="Calibri" w:hAnsi="Calibri" w:cs="Calibri"/>
                <w:b/>
              </w:rPr>
            </w:pPr>
            <w:r w:rsidRPr="00DB4CF2">
              <w:rPr>
                <w:rFonts w:ascii="Calibri" w:hAnsi="Calibri" w:cs="Calibri"/>
                <w:b/>
              </w:rPr>
              <w:t>The strategic context</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2E395526" w14:textId="172C8E79" w:rsidR="00252D3E" w:rsidRPr="003F18FA" w:rsidRDefault="00CB13B9" w:rsidP="00466CF8">
            <w:pPr>
              <w:pStyle w:val="Header"/>
              <w:rPr>
                <w:rFonts w:ascii="Calibri" w:hAnsi="Calibri" w:cs="Calibri"/>
              </w:rPr>
            </w:pPr>
            <w:r>
              <w:rPr>
                <w:rFonts w:ascii="Calibri" w:hAnsi="Calibri" w:cs="Calibri"/>
              </w:rPr>
              <w:t>10</w:t>
            </w:r>
          </w:p>
        </w:tc>
      </w:tr>
      <w:tr w:rsidR="00252D3E" w:rsidRPr="004C1F08" w14:paraId="454827FE"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388E470A" w14:textId="77777777" w:rsidR="00252D3E" w:rsidRPr="00DB4CF2" w:rsidRDefault="00252D3E" w:rsidP="00466CF8">
            <w:pPr>
              <w:pStyle w:val="Header"/>
              <w:rPr>
                <w:rFonts w:ascii="Calibri" w:hAnsi="Calibri" w:cs="Calibri"/>
                <w:b/>
              </w:rPr>
            </w:pPr>
          </w:p>
        </w:tc>
      </w:tr>
      <w:tr w:rsidR="00252D3E" w:rsidRPr="003F18FA" w14:paraId="120E4ED4"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7C33218C"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509AF5BD" w14:textId="77777777" w:rsidR="00252D3E" w:rsidRPr="00DB4CF2" w:rsidRDefault="00252D3E" w:rsidP="00466CF8">
            <w:pPr>
              <w:pStyle w:val="Header"/>
              <w:rPr>
                <w:rFonts w:ascii="Calibri" w:hAnsi="Calibri" w:cs="Calibri"/>
                <w:b/>
              </w:rPr>
            </w:pPr>
            <w:r w:rsidRPr="00DB4CF2">
              <w:rPr>
                <w:rFonts w:ascii="Calibri" w:hAnsi="Calibri" w:cs="Calibri"/>
                <w:b/>
              </w:rPr>
              <w:t>A shared statement of intention</w:t>
            </w:r>
          </w:p>
        </w:tc>
        <w:tc>
          <w:tcPr>
            <w:tcW w:w="845" w:type="dxa"/>
            <w:tcBorders>
              <w:top w:val="single" w:sz="8" w:space="0" w:color="4BACC6"/>
              <w:left w:val="single" w:sz="8" w:space="0" w:color="4BACC6"/>
              <w:bottom w:val="single" w:sz="8" w:space="0" w:color="4BACC6"/>
              <w:right w:val="single" w:sz="8" w:space="0" w:color="4BACC6"/>
            </w:tcBorders>
            <w:shd w:val="clear" w:color="auto" w:fill="D2EAF1"/>
          </w:tcPr>
          <w:p w14:paraId="63D2337E" w14:textId="6551C3F1" w:rsidR="00252D3E" w:rsidRPr="003F18FA" w:rsidRDefault="0087125A" w:rsidP="00466CF8">
            <w:pPr>
              <w:pStyle w:val="Header"/>
              <w:rPr>
                <w:rFonts w:ascii="Calibri" w:hAnsi="Calibri" w:cs="Calibri"/>
              </w:rPr>
            </w:pPr>
            <w:r>
              <w:rPr>
                <w:rFonts w:ascii="Calibri" w:hAnsi="Calibri" w:cs="Calibri"/>
              </w:rPr>
              <w:t>12</w:t>
            </w:r>
          </w:p>
        </w:tc>
      </w:tr>
      <w:tr w:rsidR="00252D3E" w:rsidRPr="0080739F" w14:paraId="052D2F53" w14:textId="77777777" w:rsidTr="00466CF8">
        <w:trPr>
          <w:trHeight w:val="283"/>
        </w:trPr>
        <w:tc>
          <w:tcPr>
            <w:tcW w:w="9006" w:type="dxa"/>
            <w:gridSpan w:val="3"/>
            <w:tcBorders>
              <w:top w:val="single" w:sz="8" w:space="0" w:color="4BACC6"/>
              <w:left w:val="single" w:sz="8" w:space="0" w:color="4BACC6"/>
              <w:bottom w:val="single" w:sz="8" w:space="0" w:color="4BACC6"/>
              <w:right w:val="single" w:sz="8" w:space="0" w:color="4BACC6"/>
            </w:tcBorders>
            <w:shd w:val="clear" w:color="auto" w:fill="D2EAF1"/>
          </w:tcPr>
          <w:p w14:paraId="49F2DDA0" w14:textId="77777777" w:rsidR="00252D3E" w:rsidRPr="00DB4CF2" w:rsidRDefault="00252D3E" w:rsidP="00466CF8">
            <w:pPr>
              <w:pStyle w:val="Header"/>
              <w:rPr>
                <w:rFonts w:ascii="Calibri" w:hAnsi="Calibri" w:cs="Calibri"/>
                <w:b/>
              </w:rPr>
            </w:pPr>
          </w:p>
        </w:tc>
      </w:tr>
      <w:tr w:rsidR="00252D3E" w:rsidRPr="0080739F" w14:paraId="1B1E72C2"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317D41B8"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2D4EFD05" w14:textId="77777777" w:rsidR="00252D3E" w:rsidRPr="00DB4CF2" w:rsidRDefault="00F11885" w:rsidP="00466CF8">
            <w:pPr>
              <w:pStyle w:val="Header"/>
              <w:rPr>
                <w:rFonts w:ascii="Calibri" w:hAnsi="Calibri" w:cs="Calibri"/>
                <w:b/>
              </w:rPr>
            </w:pPr>
            <w:r w:rsidRPr="00DB4CF2">
              <w:rPr>
                <w:rFonts w:ascii="Calibri" w:hAnsi="Calibri" w:cs="Calibri"/>
                <w:b/>
              </w:rPr>
              <w:t>Working together</w:t>
            </w:r>
          </w:p>
        </w:tc>
        <w:tc>
          <w:tcPr>
            <w:tcW w:w="845" w:type="dxa"/>
            <w:shd w:val="clear" w:color="auto" w:fill="DAEEF3" w:themeFill="accent5" w:themeFillTint="33"/>
          </w:tcPr>
          <w:p w14:paraId="4A4D861A" w14:textId="156D4D11" w:rsidR="00252D3E" w:rsidRPr="003F18FA" w:rsidRDefault="00011C8B" w:rsidP="00466CF8">
            <w:pPr>
              <w:pStyle w:val="Header"/>
              <w:rPr>
                <w:rFonts w:ascii="Calibri" w:hAnsi="Calibri" w:cs="Calibri"/>
              </w:rPr>
            </w:pPr>
            <w:r>
              <w:rPr>
                <w:rFonts w:ascii="Calibri" w:hAnsi="Calibri" w:cs="Calibri"/>
              </w:rPr>
              <w:t>13</w:t>
            </w:r>
          </w:p>
        </w:tc>
      </w:tr>
      <w:tr w:rsidR="001B705E" w:rsidRPr="0080739F" w14:paraId="7FF27235" w14:textId="77777777" w:rsidTr="00466CF8">
        <w:trPr>
          <w:trHeight w:val="283"/>
        </w:trPr>
        <w:tc>
          <w:tcPr>
            <w:tcW w:w="9006" w:type="dxa"/>
            <w:gridSpan w:val="3"/>
            <w:tcBorders>
              <w:top w:val="single" w:sz="8" w:space="0" w:color="4BACC6"/>
              <w:left w:val="single" w:sz="8" w:space="0" w:color="4BACC6"/>
              <w:bottom w:val="single" w:sz="8" w:space="0" w:color="4BACC6"/>
            </w:tcBorders>
            <w:shd w:val="clear" w:color="auto" w:fill="D2EAF1"/>
          </w:tcPr>
          <w:p w14:paraId="7A2531BF" w14:textId="77777777" w:rsidR="001B705E" w:rsidRPr="00DB4CF2" w:rsidRDefault="001B705E" w:rsidP="00466CF8">
            <w:pPr>
              <w:pStyle w:val="Header"/>
              <w:rPr>
                <w:rFonts w:ascii="Calibri" w:hAnsi="Calibri" w:cs="Calibri"/>
                <w:b/>
              </w:rPr>
            </w:pPr>
          </w:p>
        </w:tc>
      </w:tr>
      <w:tr w:rsidR="001B705E" w:rsidRPr="0080739F" w14:paraId="0B4DD9F3"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131444FB" w14:textId="77777777" w:rsidR="001B705E" w:rsidRPr="004C1F08" w:rsidRDefault="001B705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0BA7100D" w14:textId="77777777" w:rsidR="001B705E" w:rsidRPr="00DB4CF2" w:rsidRDefault="004F5891" w:rsidP="00466CF8">
            <w:pPr>
              <w:pStyle w:val="Header"/>
              <w:rPr>
                <w:rFonts w:ascii="Calibri" w:hAnsi="Calibri" w:cs="Calibri"/>
                <w:b/>
              </w:rPr>
            </w:pPr>
            <w:r>
              <w:rPr>
                <w:rFonts w:ascii="Calibri" w:hAnsi="Calibri" w:cs="Calibri"/>
                <w:b/>
              </w:rPr>
              <w:t>Organisational policies</w:t>
            </w:r>
          </w:p>
        </w:tc>
        <w:tc>
          <w:tcPr>
            <w:tcW w:w="845" w:type="dxa"/>
            <w:shd w:val="clear" w:color="auto" w:fill="DAEEF3" w:themeFill="accent5" w:themeFillTint="33"/>
          </w:tcPr>
          <w:p w14:paraId="231F8569" w14:textId="10844636" w:rsidR="001B705E" w:rsidRDefault="00011C8B" w:rsidP="00466CF8">
            <w:pPr>
              <w:pStyle w:val="Header"/>
              <w:rPr>
                <w:rFonts w:ascii="Calibri" w:hAnsi="Calibri" w:cs="Calibri"/>
              </w:rPr>
            </w:pPr>
            <w:r>
              <w:rPr>
                <w:rFonts w:ascii="Calibri" w:hAnsi="Calibri" w:cs="Calibri"/>
              </w:rPr>
              <w:t>15</w:t>
            </w:r>
          </w:p>
        </w:tc>
      </w:tr>
      <w:tr w:rsidR="004F5891" w:rsidRPr="0080739F" w14:paraId="07AEFBC3" w14:textId="77777777" w:rsidTr="00466CF8">
        <w:trPr>
          <w:trHeight w:val="283"/>
        </w:trPr>
        <w:tc>
          <w:tcPr>
            <w:tcW w:w="9006" w:type="dxa"/>
            <w:gridSpan w:val="3"/>
            <w:tcBorders>
              <w:top w:val="single" w:sz="8" w:space="0" w:color="4BACC6"/>
              <w:left w:val="single" w:sz="8" w:space="0" w:color="4BACC6"/>
              <w:bottom w:val="single" w:sz="8" w:space="0" w:color="4BACC6"/>
            </w:tcBorders>
            <w:shd w:val="clear" w:color="auto" w:fill="D2EAF1"/>
          </w:tcPr>
          <w:p w14:paraId="44AEF9B9" w14:textId="77777777" w:rsidR="004F5891" w:rsidRDefault="004F5891" w:rsidP="00466CF8">
            <w:pPr>
              <w:pStyle w:val="Header"/>
              <w:rPr>
                <w:rFonts w:ascii="Calibri" w:hAnsi="Calibri" w:cs="Calibri"/>
              </w:rPr>
            </w:pPr>
          </w:p>
        </w:tc>
      </w:tr>
      <w:tr w:rsidR="004F5891" w:rsidRPr="0080739F" w14:paraId="664BF6C0"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5ABCC300" w14:textId="77777777" w:rsidR="004F5891" w:rsidRPr="004C1F08" w:rsidRDefault="004F5891"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1691BD21" w14:textId="77777777" w:rsidR="004F5891" w:rsidRPr="00DB4CF2" w:rsidRDefault="004F5891" w:rsidP="00466CF8">
            <w:pPr>
              <w:pStyle w:val="Header"/>
              <w:rPr>
                <w:rFonts w:ascii="Calibri" w:hAnsi="Calibri" w:cs="Calibri"/>
                <w:b/>
              </w:rPr>
            </w:pPr>
            <w:r w:rsidRPr="00DB4CF2">
              <w:rPr>
                <w:rFonts w:ascii="Calibri" w:hAnsi="Calibri" w:cs="Calibri"/>
                <w:b/>
              </w:rPr>
              <w:t>Signatories</w:t>
            </w:r>
          </w:p>
        </w:tc>
        <w:tc>
          <w:tcPr>
            <w:tcW w:w="845" w:type="dxa"/>
            <w:shd w:val="clear" w:color="auto" w:fill="DAEEF3" w:themeFill="accent5" w:themeFillTint="33"/>
          </w:tcPr>
          <w:p w14:paraId="70116491" w14:textId="77777777" w:rsidR="004F5891" w:rsidRDefault="004F5891" w:rsidP="00466CF8">
            <w:pPr>
              <w:pStyle w:val="Header"/>
              <w:rPr>
                <w:rFonts w:ascii="Calibri" w:hAnsi="Calibri" w:cs="Calibri"/>
              </w:rPr>
            </w:pPr>
            <w:r>
              <w:rPr>
                <w:rFonts w:ascii="Calibri" w:hAnsi="Calibri" w:cs="Calibri"/>
              </w:rPr>
              <w:t>16</w:t>
            </w:r>
          </w:p>
        </w:tc>
      </w:tr>
      <w:tr w:rsidR="00252D3E" w:rsidRPr="0080739F" w14:paraId="18D9079D" w14:textId="77777777" w:rsidTr="00466CF8">
        <w:trPr>
          <w:trHeight w:val="283"/>
        </w:trPr>
        <w:tc>
          <w:tcPr>
            <w:tcW w:w="9006" w:type="dxa"/>
            <w:gridSpan w:val="3"/>
            <w:tcBorders>
              <w:top w:val="single" w:sz="8" w:space="0" w:color="4BACC6"/>
              <w:left w:val="single" w:sz="8" w:space="0" w:color="4BACC6"/>
              <w:bottom w:val="single" w:sz="8" w:space="0" w:color="4BACC6"/>
            </w:tcBorders>
            <w:shd w:val="clear" w:color="auto" w:fill="DAEEF3" w:themeFill="accent5" w:themeFillTint="33"/>
          </w:tcPr>
          <w:p w14:paraId="0B460922" w14:textId="77777777" w:rsidR="00252D3E" w:rsidRPr="00DB4CF2" w:rsidRDefault="00252D3E" w:rsidP="00466CF8">
            <w:pPr>
              <w:pStyle w:val="Header"/>
              <w:rPr>
                <w:rFonts w:ascii="Calibri" w:hAnsi="Calibri" w:cs="Calibri"/>
                <w:b/>
              </w:rPr>
            </w:pPr>
          </w:p>
        </w:tc>
      </w:tr>
      <w:tr w:rsidR="00252D3E" w:rsidRPr="0080739F" w14:paraId="74193A82" w14:textId="77777777" w:rsidTr="00466CF8">
        <w:trPr>
          <w:trHeight w:val="283"/>
        </w:trPr>
        <w:tc>
          <w:tcPr>
            <w:tcW w:w="988" w:type="dxa"/>
            <w:tcBorders>
              <w:top w:val="single" w:sz="8" w:space="0" w:color="4BACC6"/>
              <w:left w:val="single" w:sz="8" w:space="0" w:color="4BACC6"/>
              <w:bottom w:val="single" w:sz="8" w:space="0" w:color="4BACC6"/>
              <w:right w:val="single" w:sz="8" w:space="0" w:color="4BACC6"/>
            </w:tcBorders>
            <w:shd w:val="clear" w:color="auto" w:fill="D2EAF1"/>
          </w:tcPr>
          <w:p w14:paraId="5905D698" w14:textId="77777777" w:rsidR="00252D3E" w:rsidRPr="004C1F08" w:rsidRDefault="00252D3E" w:rsidP="00466CF8">
            <w:pPr>
              <w:pStyle w:val="Header"/>
              <w:rPr>
                <w:rFonts w:ascii="Calibri" w:hAnsi="Calibri" w:cs="Calibri"/>
                <w:b/>
              </w:rPr>
            </w:pPr>
          </w:p>
        </w:tc>
        <w:tc>
          <w:tcPr>
            <w:tcW w:w="7173" w:type="dxa"/>
            <w:tcBorders>
              <w:top w:val="single" w:sz="8" w:space="0" w:color="4BACC6"/>
              <w:left w:val="single" w:sz="8" w:space="0" w:color="4BACC6"/>
              <w:bottom w:val="single" w:sz="8" w:space="0" w:color="4BACC6"/>
              <w:right w:val="single" w:sz="8" w:space="0" w:color="4BACC6"/>
            </w:tcBorders>
            <w:shd w:val="clear" w:color="auto" w:fill="auto"/>
          </w:tcPr>
          <w:p w14:paraId="500666C6" w14:textId="77777777" w:rsidR="00252D3E" w:rsidRPr="00DB4CF2" w:rsidRDefault="008809A3" w:rsidP="00466CF8">
            <w:pPr>
              <w:pStyle w:val="Header"/>
              <w:rPr>
                <w:rFonts w:ascii="Calibri" w:hAnsi="Calibri" w:cs="Calibri"/>
                <w:b/>
              </w:rPr>
            </w:pPr>
            <w:r w:rsidRPr="00DB4CF2">
              <w:rPr>
                <w:rFonts w:ascii="Calibri" w:hAnsi="Calibri" w:cs="Calibri"/>
                <w:b/>
              </w:rPr>
              <w:t>Appendices</w:t>
            </w:r>
          </w:p>
          <w:p w14:paraId="20A1A6CD" w14:textId="77777777" w:rsidR="008809A3" w:rsidRPr="00DB4CF2" w:rsidRDefault="008809A3" w:rsidP="00466CF8">
            <w:pPr>
              <w:pStyle w:val="Header"/>
              <w:numPr>
                <w:ilvl w:val="0"/>
                <w:numId w:val="23"/>
              </w:numPr>
              <w:rPr>
                <w:rFonts w:ascii="Calibri" w:hAnsi="Calibri" w:cs="Calibri"/>
                <w:b/>
              </w:rPr>
            </w:pPr>
            <w:r w:rsidRPr="00DB4CF2">
              <w:rPr>
                <w:rFonts w:ascii="Calibri" w:hAnsi="Calibri" w:cs="Calibri"/>
                <w:b/>
              </w:rPr>
              <w:t>Contact details for Women’s Aid groups</w:t>
            </w:r>
          </w:p>
          <w:p w14:paraId="7488DD63" w14:textId="77777777" w:rsidR="008809A3" w:rsidRPr="00DB4CF2" w:rsidRDefault="008809A3" w:rsidP="00466CF8">
            <w:pPr>
              <w:pStyle w:val="Header"/>
              <w:numPr>
                <w:ilvl w:val="0"/>
                <w:numId w:val="23"/>
              </w:numPr>
              <w:rPr>
                <w:rFonts w:ascii="Calibri" w:hAnsi="Calibri" w:cs="Calibri"/>
                <w:b/>
              </w:rPr>
            </w:pPr>
            <w:r w:rsidRPr="00DB4CF2">
              <w:rPr>
                <w:rFonts w:ascii="Calibri" w:hAnsi="Calibri" w:cs="Calibri"/>
                <w:b/>
              </w:rPr>
              <w:t>Contact details for Housing Executive Outlets</w:t>
            </w:r>
          </w:p>
          <w:p w14:paraId="41A213C7" w14:textId="77777777" w:rsidR="008809A3" w:rsidRPr="00DB4CF2" w:rsidRDefault="008809A3" w:rsidP="00466CF8">
            <w:pPr>
              <w:pStyle w:val="Header"/>
              <w:numPr>
                <w:ilvl w:val="0"/>
                <w:numId w:val="23"/>
              </w:numPr>
              <w:rPr>
                <w:rFonts w:ascii="Calibri" w:hAnsi="Calibri" w:cs="Calibri"/>
                <w:b/>
              </w:rPr>
            </w:pPr>
            <w:r w:rsidRPr="00DB4CF2">
              <w:rPr>
                <w:rFonts w:ascii="Calibri" w:hAnsi="Calibri" w:cs="Calibri"/>
                <w:b/>
              </w:rPr>
              <w:t>Referral forms</w:t>
            </w:r>
          </w:p>
          <w:p w14:paraId="01DD9A08" w14:textId="77777777" w:rsidR="00F7495B" w:rsidRPr="00DB4CF2" w:rsidRDefault="00F7495B" w:rsidP="00466CF8">
            <w:pPr>
              <w:pStyle w:val="Header"/>
              <w:rPr>
                <w:rFonts w:ascii="Calibri" w:hAnsi="Calibri" w:cs="Calibri"/>
                <w:b/>
              </w:rPr>
            </w:pPr>
          </w:p>
        </w:tc>
        <w:tc>
          <w:tcPr>
            <w:tcW w:w="845" w:type="dxa"/>
            <w:shd w:val="clear" w:color="auto" w:fill="DAEEF3" w:themeFill="accent5" w:themeFillTint="33"/>
          </w:tcPr>
          <w:p w14:paraId="2D6AC520" w14:textId="77777777" w:rsidR="00252D3E" w:rsidRDefault="004F5891" w:rsidP="00466CF8">
            <w:pPr>
              <w:pStyle w:val="Header"/>
              <w:rPr>
                <w:rFonts w:ascii="Calibri" w:hAnsi="Calibri" w:cs="Calibri"/>
              </w:rPr>
            </w:pPr>
            <w:r>
              <w:rPr>
                <w:rFonts w:ascii="Calibri" w:hAnsi="Calibri" w:cs="Calibri"/>
              </w:rPr>
              <w:t>17</w:t>
            </w:r>
          </w:p>
        </w:tc>
      </w:tr>
      <w:tr w:rsidR="00252D3E" w:rsidRPr="0080739F" w14:paraId="56EBF9C6" w14:textId="77777777" w:rsidTr="00466CF8">
        <w:trPr>
          <w:trHeight w:val="283"/>
        </w:trPr>
        <w:tc>
          <w:tcPr>
            <w:tcW w:w="9006" w:type="dxa"/>
            <w:gridSpan w:val="3"/>
            <w:tcBorders>
              <w:top w:val="single" w:sz="8" w:space="0" w:color="4BACC6"/>
              <w:left w:val="single" w:sz="8" w:space="0" w:color="4BACC6"/>
              <w:bottom w:val="single" w:sz="8" w:space="0" w:color="4BACC6"/>
            </w:tcBorders>
            <w:shd w:val="clear" w:color="auto" w:fill="DAEEF3" w:themeFill="accent5" w:themeFillTint="33"/>
          </w:tcPr>
          <w:p w14:paraId="06E694ED" w14:textId="77777777" w:rsidR="00252D3E" w:rsidRDefault="00252D3E" w:rsidP="00466CF8">
            <w:pPr>
              <w:pStyle w:val="Header"/>
              <w:rPr>
                <w:rFonts w:ascii="Calibri" w:hAnsi="Calibri" w:cs="Calibri"/>
              </w:rPr>
            </w:pPr>
          </w:p>
        </w:tc>
      </w:tr>
    </w:tbl>
    <w:p w14:paraId="35DA0B2E" w14:textId="77777777" w:rsidR="00DB4CF2" w:rsidRDefault="00DB4CF2" w:rsidP="00232A21">
      <w:pPr>
        <w:pStyle w:val="BodyTextIndent2"/>
        <w:ind w:left="0"/>
        <w:rPr>
          <w:rFonts w:ascii="Calibri" w:hAnsi="Calibri" w:cs="Calibri"/>
          <w:b/>
          <w:color w:val="31849B" w:themeColor="accent5" w:themeShade="BF"/>
          <w:sz w:val="32"/>
          <w:szCs w:val="32"/>
        </w:rPr>
      </w:pPr>
    </w:p>
    <w:p w14:paraId="08EBACEB" w14:textId="77777777" w:rsidR="00252D3E" w:rsidRPr="00F2574D" w:rsidRDefault="003B51F3" w:rsidP="00F2574D">
      <w:pPr>
        <w:pStyle w:val="BodyTextIndent2"/>
        <w:pBdr>
          <w:bottom w:val="single" w:sz="4" w:space="1" w:color="auto"/>
        </w:pBdr>
        <w:ind w:left="0"/>
        <w:rPr>
          <w:rFonts w:ascii="Calibri" w:hAnsi="Calibri" w:cs="Calibri"/>
          <w:b/>
          <w:color w:val="31849B" w:themeColor="accent5" w:themeShade="BF"/>
          <w:sz w:val="36"/>
          <w:szCs w:val="36"/>
        </w:rPr>
      </w:pPr>
      <w:r w:rsidRPr="00F2574D">
        <w:rPr>
          <w:rFonts w:ascii="Calibri" w:hAnsi="Calibri" w:cs="Calibri"/>
          <w:b/>
          <w:color w:val="31849B" w:themeColor="accent5" w:themeShade="BF"/>
          <w:sz w:val="36"/>
          <w:szCs w:val="36"/>
        </w:rPr>
        <w:t>Contents</w:t>
      </w:r>
    </w:p>
    <w:p w14:paraId="5455789B" w14:textId="77777777" w:rsidR="003B51F3" w:rsidRDefault="003B51F3" w:rsidP="00232A21">
      <w:pPr>
        <w:pStyle w:val="BodyTextIndent2"/>
        <w:ind w:left="0"/>
        <w:rPr>
          <w:rFonts w:ascii="Calibri" w:hAnsi="Calibri" w:cs="Calibri"/>
          <w:b/>
          <w:color w:val="31849B" w:themeColor="accent5" w:themeShade="BF"/>
          <w:sz w:val="32"/>
          <w:szCs w:val="32"/>
        </w:rPr>
      </w:pPr>
    </w:p>
    <w:p w14:paraId="6E00A5DA" w14:textId="77777777" w:rsidR="00252D3E" w:rsidRDefault="00252D3E" w:rsidP="00232A21">
      <w:pPr>
        <w:spacing w:after="0" w:line="240" w:lineRule="auto"/>
        <w:rPr>
          <w:rFonts w:ascii="Calibri" w:eastAsia="Times New Roman" w:hAnsi="Calibri" w:cs="Calibri"/>
          <w:b/>
          <w:color w:val="31849B" w:themeColor="accent5" w:themeShade="BF"/>
          <w:sz w:val="32"/>
          <w:szCs w:val="32"/>
        </w:rPr>
      </w:pPr>
      <w:r>
        <w:rPr>
          <w:rFonts w:ascii="Calibri" w:hAnsi="Calibri" w:cs="Calibri"/>
          <w:b/>
          <w:color w:val="31849B" w:themeColor="accent5" w:themeShade="BF"/>
          <w:sz w:val="32"/>
          <w:szCs w:val="32"/>
        </w:rPr>
        <w:br w:type="page"/>
      </w:r>
    </w:p>
    <w:p w14:paraId="29E78A57" w14:textId="77777777" w:rsidR="00B832FD" w:rsidRPr="00F2574D" w:rsidRDefault="00B832FD" w:rsidP="00F2574D">
      <w:pPr>
        <w:pStyle w:val="BodyTextIndent2"/>
        <w:pBdr>
          <w:bottom w:val="single" w:sz="4" w:space="1" w:color="auto"/>
        </w:pBdr>
        <w:ind w:left="0"/>
        <w:rPr>
          <w:rFonts w:ascii="Calibri" w:hAnsi="Calibri" w:cs="Calibri"/>
          <w:b/>
          <w:color w:val="31849B" w:themeColor="accent5" w:themeShade="BF"/>
          <w:sz w:val="36"/>
          <w:szCs w:val="36"/>
        </w:rPr>
      </w:pPr>
      <w:r w:rsidRPr="00F2574D">
        <w:rPr>
          <w:rFonts w:ascii="Calibri" w:hAnsi="Calibri" w:cs="Calibri"/>
          <w:b/>
          <w:color w:val="31849B" w:themeColor="accent5" w:themeShade="BF"/>
          <w:sz w:val="36"/>
          <w:szCs w:val="36"/>
        </w:rPr>
        <w:lastRenderedPageBreak/>
        <w:t>Aim of protocol</w:t>
      </w:r>
    </w:p>
    <w:p w14:paraId="32B3060C" w14:textId="77777777" w:rsidR="00B832FD" w:rsidRPr="008819EB" w:rsidRDefault="00B832FD" w:rsidP="00232A21">
      <w:pPr>
        <w:pStyle w:val="BodyTextIndent2"/>
        <w:ind w:left="0"/>
        <w:rPr>
          <w:rFonts w:ascii="Calibri" w:hAnsi="Calibri" w:cs="Calibri"/>
          <w:sz w:val="20"/>
        </w:rPr>
      </w:pPr>
    </w:p>
    <w:p w14:paraId="18FBB70E" w14:textId="77777777" w:rsidR="009A0826" w:rsidRPr="00E901FB" w:rsidRDefault="00AB2319" w:rsidP="00232A21">
      <w:pPr>
        <w:pStyle w:val="BodyTextIndent2"/>
        <w:ind w:left="0"/>
        <w:rPr>
          <w:rFonts w:ascii="Calibri" w:hAnsi="Calibri" w:cs="Calibri"/>
          <w:sz w:val="24"/>
          <w:szCs w:val="24"/>
        </w:rPr>
      </w:pPr>
      <w:r w:rsidRPr="00E901FB">
        <w:rPr>
          <w:rFonts w:ascii="Calibri" w:hAnsi="Calibri" w:cs="Calibri"/>
          <w:sz w:val="24"/>
          <w:szCs w:val="24"/>
        </w:rPr>
        <w:t>The aim of this protocol is</w:t>
      </w:r>
      <w:r w:rsidR="009A0826" w:rsidRPr="00E901FB">
        <w:rPr>
          <w:rFonts w:ascii="Calibri" w:hAnsi="Calibri" w:cs="Calibri"/>
          <w:sz w:val="24"/>
          <w:szCs w:val="24"/>
        </w:rPr>
        <w:t xml:space="preserve"> through collaborative working</w:t>
      </w:r>
      <w:r w:rsidR="00700AB6">
        <w:rPr>
          <w:rFonts w:ascii="Calibri" w:hAnsi="Calibri" w:cs="Calibri"/>
          <w:sz w:val="24"/>
          <w:szCs w:val="24"/>
        </w:rPr>
        <w:t xml:space="preserve"> to</w:t>
      </w:r>
      <w:r w:rsidR="009A0826" w:rsidRPr="00E901FB">
        <w:rPr>
          <w:rFonts w:ascii="Calibri" w:hAnsi="Calibri" w:cs="Calibri"/>
          <w:sz w:val="24"/>
          <w:szCs w:val="24"/>
        </w:rPr>
        <w:t>:</w:t>
      </w:r>
    </w:p>
    <w:p w14:paraId="0BAA4C83" w14:textId="77777777" w:rsidR="009A0826" w:rsidRPr="00700AB6" w:rsidRDefault="009A0826" w:rsidP="00232A21">
      <w:pPr>
        <w:pStyle w:val="BodyTextIndent2"/>
        <w:ind w:left="0"/>
        <w:rPr>
          <w:rFonts w:ascii="Calibri" w:hAnsi="Calibri" w:cs="Calibri"/>
          <w:sz w:val="16"/>
          <w:szCs w:val="16"/>
        </w:rPr>
      </w:pPr>
    </w:p>
    <w:p w14:paraId="1F45E873" w14:textId="2FA8C7BD" w:rsidR="00B832FD" w:rsidRPr="00E901FB" w:rsidRDefault="008819EB" w:rsidP="00466CF8">
      <w:pPr>
        <w:pStyle w:val="BodyTextIndent2"/>
        <w:pBdr>
          <w:left w:val="single" w:sz="36" w:space="4" w:color="215868" w:themeColor="accent5" w:themeShade="80"/>
        </w:pBdr>
        <w:shd w:val="clear" w:color="auto" w:fill="DAEEF3" w:themeFill="accent5" w:themeFillTint="33"/>
        <w:ind w:left="284"/>
        <w:rPr>
          <w:rFonts w:ascii="Calibri" w:hAnsi="Calibri" w:cs="Calibri"/>
          <w:i/>
          <w:sz w:val="24"/>
          <w:szCs w:val="24"/>
        </w:rPr>
      </w:pPr>
      <w:r w:rsidRPr="00E901FB">
        <w:rPr>
          <w:rFonts w:ascii="Calibri" w:hAnsi="Calibri" w:cs="Calibri"/>
          <w:i/>
          <w:sz w:val="24"/>
          <w:szCs w:val="24"/>
        </w:rPr>
        <w:t>Promote</w:t>
      </w:r>
      <w:r w:rsidR="00AB2319" w:rsidRPr="00E901FB">
        <w:rPr>
          <w:rFonts w:ascii="Calibri" w:hAnsi="Calibri" w:cs="Calibri"/>
          <w:i/>
          <w:sz w:val="24"/>
          <w:szCs w:val="24"/>
        </w:rPr>
        <w:t xml:space="preserve"> </w:t>
      </w:r>
      <w:r w:rsidR="00E901FB" w:rsidRPr="00E901FB">
        <w:rPr>
          <w:rFonts w:ascii="Calibri" w:hAnsi="Calibri" w:cs="Calibri"/>
          <w:i/>
          <w:sz w:val="24"/>
          <w:szCs w:val="24"/>
        </w:rPr>
        <w:t xml:space="preserve">and enhance </w:t>
      </w:r>
      <w:r w:rsidR="00AB2319" w:rsidRPr="00E901FB">
        <w:rPr>
          <w:rFonts w:ascii="Calibri" w:hAnsi="Calibri" w:cs="Calibri"/>
          <w:i/>
          <w:sz w:val="24"/>
          <w:szCs w:val="24"/>
        </w:rPr>
        <w:t>the safety of those who have experienced domestic and</w:t>
      </w:r>
      <w:r w:rsidR="00E901FB" w:rsidRPr="00E901FB">
        <w:rPr>
          <w:rFonts w:ascii="Calibri" w:hAnsi="Calibri" w:cs="Calibri"/>
          <w:i/>
          <w:sz w:val="24"/>
          <w:szCs w:val="24"/>
        </w:rPr>
        <w:t>/or</w:t>
      </w:r>
      <w:r w:rsidR="00AB2319" w:rsidRPr="00E901FB">
        <w:rPr>
          <w:rFonts w:ascii="Calibri" w:hAnsi="Calibri" w:cs="Calibri"/>
          <w:i/>
          <w:sz w:val="24"/>
          <w:szCs w:val="24"/>
        </w:rPr>
        <w:t xml:space="preserve"> sexual violence</w:t>
      </w:r>
      <w:r w:rsidR="00466CF8">
        <w:rPr>
          <w:rFonts w:ascii="Calibri" w:hAnsi="Calibri" w:cs="Calibri"/>
          <w:i/>
          <w:sz w:val="24"/>
          <w:szCs w:val="24"/>
        </w:rPr>
        <w:t xml:space="preserve"> and </w:t>
      </w:r>
      <w:r w:rsidR="0097644C">
        <w:rPr>
          <w:rFonts w:ascii="Calibri" w:hAnsi="Calibri" w:cs="Calibri"/>
          <w:i/>
          <w:sz w:val="24"/>
          <w:szCs w:val="24"/>
        </w:rPr>
        <w:t xml:space="preserve">abuse </w:t>
      </w:r>
      <w:r w:rsidR="0097644C" w:rsidRPr="00E901FB">
        <w:rPr>
          <w:rFonts w:ascii="Calibri" w:hAnsi="Calibri" w:cs="Calibri"/>
          <w:i/>
          <w:sz w:val="24"/>
          <w:szCs w:val="24"/>
        </w:rPr>
        <w:t>through</w:t>
      </w:r>
      <w:r w:rsidR="00AB2319" w:rsidRPr="00E901FB">
        <w:rPr>
          <w:rFonts w:ascii="Calibri" w:hAnsi="Calibri" w:cs="Calibri"/>
          <w:i/>
          <w:sz w:val="24"/>
          <w:szCs w:val="24"/>
        </w:rPr>
        <w:t xml:space="preserve"> </w:t>
      </w:r>
      <w:r w:rsidR="00700AB6">
        <w:rPr>
          <w:rFonts w:ascii="Calibri" w:hAnsi="Calibri" w:cs="Calibri"/>
          <w:i/>
          <w:sz w:val="24"/>
          <w:szCs w:val="24"/>
        </w:rPr>
        <w:t xml:space="preserve">increased awareness, </w:t>
      </w:r>
      <w:r w:rsidR="00E901FB" w:rsidRPr="00E901FB">
        <w:rPr>
          <w:rFonts w:ascii="Calibri" w:hAnsi="Calibri" w:cs="Calibri"/>
          <w:i/>
          <w:sz w:val="24"/>
          <w:szCs w:val="24"/>
        </w:rPr>
        <w:t xml:space="preserve">collaborative working and effective </w:t>
      </w:r>
      <w:r w:rsidR="00700AB6">
        <w:rPr>
          <w:rFonts w:ascii="Calibri" w:hAnsi="Calibri" w:cs="Calibri"/>
          <w:i/>
          <w:sz w:val="24"/>
          <w:szCs w:val="24"/>
        </w:rPr>
        <w:t xml:space="preserve">and efficient </w:t>
      </w:r>
      <w:r w:rsidR="00E901FB" w:rsidRPr="00E901FB">
        <w:rPr>
          <w:rFonts w:ascii="Calibri" w:hAnsi="Calibri" w:cs="Calibri"/>
          <w:i/>
          <w:sz w:val="24"/>
          <w:szCs w:val="24"/>
        </w:rPr>
        <w:t>referral.</w:t>
      </w:r>
      <w:r w:rsidR="00AB2319" w:rsidRPr="00E901FB">
        <w:rPr>
          <w:rFonts w:ascii="Calibri" w:hAnsi="Calibri" w:cs="Calibri"/>
          <w:i/>
          <w:sz w:val="24"/>
          <w:szCs w:val="24"/>
        </w:rPr>
        <w:t xml:space="preserve"> </w:t>
      </w:r>
    </w:p>
    <w:p w14:paraId="57F359B8" w14:textId="77777777" w:rsidR="009A0826" w:rsidRPr="00700AB6" w:rsidRDefault="009A0826" w:rsidP="00232A21">
      <w:pPr>
        <w:pStyle w:val="BodyTextIndent2"/>
        <w:ind w:left="0"/>
        <w:rPr>
          <w:rFonts w:ascii="Calibri" w:hAnsi="Calibri" w:cs="Calibri"/>
          <w:sz w:val="16"/>
          <w:szCs w:val="16"/>
        </w:rPr>
      </w:pPr>
    </w:p>
    <w:p w14:paraId="2DC5CECC" w14:textId="77777777" w:rsidR="009A0826" w:rsidRPr="00E901FB" w:rsidRDefault="00E901FB" w:rsidP="00232A21">
      <w:pPr>
        <w:pStyle w:val="BodyTextIndent2"/>
        <w:ind w:left="0"/>
        <w:rPr>
          <w:rFonts w:ascii="Calibri" w:hAnsi="Calibri" w:cs="Calibri"/>
          <w:sz w:val="24"/>
          <w:szCs w:val="24"/>
          <w:lang w:eastAsia="en-GB"/>
        </w:rPr>
      </w:pPr>
      <w:r w:rsidRPr="00E901FB">
        <w:rPr>
          <w:rFonts w:ascii="Calibri" w:hAnsi="Calibri" w:cs="Calibri"/>
          <w:sz w:val="24"/>
          <w:szCs w:val="24"/>
          <w:lang w:eastAsia="en-GB"/>
        </w:rPr>
        <w:t xml:space="preserve">This joint working protocol has been developed by Women’s Aid Federation Northern Ireland and the Northern Ireland Housing Executive (Homelessness Policy Department). </w:t>
      </w:r>
      <w:r w:rsidR="009A0826" w:rsidRPr="00E901FB">
        <w:rPr>
          <w:rFonts w:ascii="Calibri" w:hAnsi="Calibri" w:cs="Calibri"/>
          <w:sz w:val="24"/>
          <w:szCs w:val="24"/>
          <w:lang w:eastAsia="en-GB"/>
        </w:rPr>
        <w:t xml:space="preserve">Both </w:t>
      </w:r>
      <w:r w:rsidR="00700AB6">
        <w:rPr>
          <w:rFonts w:ascii="Calibri" w:hAnsi="Calibri" w:cs="Calibri"/>
          <w:sz w:val="24"/>
          <w:szCs w:val="24"/>
          <w:lang w:eastAsia="en-GB"/>
        </w:rPr>
        <w:t xml:space="preserve">parties </w:t>
      </w:r>
      <w:r w:rsidR="009A0826" w:rsidRPr="00E901FB">
        <w:rPr>
          <w:rFonts w:ascii="Calibri" w:hAnsi="Calibri" w:cs="Calibri"/>
          <w:sz w:val="24"/>
          <w:szCs w:val="24"/>
          <w:lang w:eastAsia="en-GB"/>
        </w:rPr>
        <w:t xml:space="preserve">recognise, in order to ensure </w:t>
      </w:r>
      <w:r w:rsidR="00700AB6">
        <w:rPr>
          <w:rFonts w:ascii="Calibri" w:hAnsi="Calibri" w:cs="Calibri"/>
          <w:sz w:val="24"/>
          <w:szCs w:val="24"/>
          <w:lang w:eastAsia="en-GB"/>
        </w:rPr>
        <w:t xml:space="preserve">that </w:t>
      </w:r>
      <w:r w:rsidR="009A0826" w:rsidRPr="00E901FB">
        <w:rPr>
          <w:rFonts w:ascii="Calibri" w:hAnsi="Calibri" w:cs="Calibri"/>
          <w:sz w:val="24"/>
          <w:szCs w:val="24"/>
          <w:lang w:eastAsia="en-GB"/>
        </w:rPr>
        <w:t>effective, quality services are available for those experiencing domestic and</w:t>
      </w:r>
      <w:r w:rsidRPr="00E901FB">
        <w:rPr>
          <w:rFonts w:ascii="Calibri" w:hAnsi="Calibri" w:cs="Calibri"/>
          <w:sz w:val="24"/>
          <w:szCs w:val="24"/>
          <w:lang w:eastAsia="en-GB"/>
        </w:rPr>
        <w:t>/or</w:t>
      </w:r>
      <w:r w:rsidR="009A0826" w:rsidRPr="00E901FB">
        <w:rPr>
          <w:rFonts w:ascii="Calibri" w:hAnsi="Calibri" w:cs="Calibri"/>
          <w:sz w:val="24"/>
          <w:szCs w:val="24"/>
          <w:lang w:eastAsia="en-GB"/>
        </w:rPr>
        <w:t xml:space="preserve"> sexual violence </w:t>
      </w:r>
      <w:r w:rsidR="00466CF8">
        <w:rPr>
          <w:rFonts w:ascii="Calibri" w:hAnsi="Calibri" w:cs="Calibri"/>
          <w:sz w:val="24"/>
          <w:szCs w:val="24"/>
          <w:lang w:eastAsia="en-GB"/>
        </w:rPr>
        <w:t xml:space="preserve">and abuse </w:t>
      </w:r>
      <w:r w:rsidR="009A0826" w:rsidRPr="00E901FB">
        <w:rPr>
          <w:rFonts w:ascii="Calibri" w:hAnsi="Calibri" w:cs="Calibri"/>
          <w:sz w:val="24"/>
          <w:szCs w:val="24"/>
          <w:lang w:eastAsia="en-GB"/>
        </w:rPr>
        <w:t xml:space="preserve">in our society, a commitment to a shared process across </w:t>
      </w:r>
      <w:r w:rsidR="00E96921" w:rsidRPr="00E901FB">
        <w:rPr>
          <w:rFonts w:ascii="Calibri" w:hAnsi="Calibri" w:cs="Calibri"/>
          <w:sz w:val="24"/>
          <w:szCs w:val="24"/>
          <w:lang w:eastAsia="en-GB"/>
        </w:rPr>
        <w:t xml:space="preserve">all relevant organisations </w:t>
      </w:r>
      <w:r w:rsidR="009A0826" w:rsidRPr="00E901FB">
        <w:rPr>
          <w:rFonts w:ascii="Calibri" w:hAnsi="Calibri" w:cs="Calibri"/>
          <w:sz w:val="24"/>
          <w:szCs w:val="24"/>
          <w:lang w:eastAsia="en-GB"/>
        </w:rPr>
        <w:t xml:space="preserve">is required.  </w:t>
      </w:r>
    </w:p>
    <w:p w14:paraId="189B319E" w14:textId="77777777" w:rsidR="009A0826" w:rsidRPr="00700AB6" w:rsidRDefault="009A0826" w:rsidP="00232A21">
      <w:pPr>
        <w:pStyle w:val="BodyTextIndent2"/>
        <w:ind w:left="0"/>
        <w:rPr>
          <w:rFonts w:ascii="Calibri" w:hAnsi="Calibri" w:cs="Calibri"/>
          <w:sz w:val="16"/>
          <w:szCs w:val="16"/>
          <w:lang w:eastAsia="en-GB"/>
        </w:rPr>
      </w:pPr>
    </w:p>
    <w:p w14:paraId="14CB3525" w14:textId="77777777" w:rsidR="009A0826" w:rsidRPr="00E901FB" w:rsidRDefault="009A0826" w:rsidP="00232A21">
      <w:pPr>
        <w:pStyle w:val="BodyTextIndent2"/>
        <w:ind w:left="0"/>
        <w:rPr>
          <w:rFonts w:ascii="Calibri" w:hAnsi="Calibri" w:cs="Calibri"/>
          <w:sz w:val="24"/>
          <w:szCs w:val="24"/>
          <w:lang w:eastAsia="en-GB"/>
        </w:rPr>
      </w:pPr>
      <w:r w:rsidRPr="00E901FB">
        <w:rPr>
          <w:rFonts w:ascii="Calibri" w:hAnsi="Calibri" w:cs="Calibri"/>
          <w:sz w:val="24"/>
          <w:szCs w:val="24"/>
          <w:lang w:eastAsia="en-GB"/>
        </w:rPr>
        <w:t xml:space="preserve">The elimination of domestic and sexual violence </w:t>
      </w:r>
      <w:r w:rsidR="00466CF8">
        <w:rPr>
          <w:rFonts w:ascii="Calibri" w:hAnsi="Calibri" w:cs="Calibri"/>
          <w:sz w:val="24"/>
          <w:szCs w:val="24"/>
          <w:lang w:eastAsia="en-GB"/>
        </w:rPr>
        <w:t xml:space="preserve">and abuse </w:t>
      </w:r>
      <w:r w:rsidRPr="00E901FB">
        <w:rPr>
          <w:rFonts w:ascii="Calibri" w:hAnsi="Calibri" w:cs="Calibri"/>
          <w:sz w:val="24"/>
          <w:szCs w:val="24"/>
          <w:lang w:eastAsia="en-GB"/>
        </w:rPr>
        <w:t>requires an integrated approach, as well as the combined skills, commitment and responsibilities of all government departments, criminal justice agencies, local domestic violence partnerships and relevant voluntary and statutory organisations.</w:t>
      </w:r>
    </w:p>
    <w:p w14:paraId="52C28F80" w14:textId="77777777" w:rsidR="009A0826" w:rsidRPr="00700AB6" w:rsidRDefault="009A0826" w:rsidP="00232A21">
      <w:pPr>
        <w:pStyle w:val="BodyTextIndent2"/>
        <w:ind w:left="0"/>
        <w:rPr>
          <w:rFonts w:ascii="Calibri" w:hAnsi="Calibri" w:cs="Calibri"/>
          <w:sz w:val="16"/>
          <w:szCs w:val="16"/>
          <w:lang w:eastAsia="en-GB"/>
        </w:rPr>
      </w:pPr>
    </w:p>
    <w:p w14:paraId="0D081126" w14:textId="1867F07D" w:rsidR="009A0826" w:rsidRPr="00AB1840" w:rsidRDefault="009A0826" w:rsidP="00232A21">
      <w:pPr>
        <w:pStyle w:val="BodyTextIndent2"/>
        <w:ind w:left="0"/>
        <w:rPr>
          <w:rFonts w:ascii="Calibri" w:hAnsi="Calibri" w:cs="Calibri"/>
          <w:sz w:val="20"/>
        </w:rPr>
      </w:pPr>
      <w:r w:rsidRPr="00E901FB">
        <w:rPr>
          <w:rFonts w:ascii="Calibri" w:hAnsi="Calibri" w:cs="Calibri"/>
          <w:sz w:val="24"/>
          <w:szCs w:val="24"/>
          <w:lang w:eastAsia="en-GB"/>
        </w:rPr>
        <w:t xml:space="preserve">Women’s Aid and </w:t>
      </w:r>
      <w:r w:rsidR="00E901FB" w:rsidRPr="00E901FB">
        <w:rPr>
          <w:rFonts w:ascii="Calibri" w:hAnsi="Calibri" w:cs="Calibri"/>
          <w:sz w:val="24"/>
          <w:szCs w:val="24"/>
          <w:lang w:eastAsia="en-GB"/>
        </w:rPr>
        <w:t>Northern Ireland Housing Executive</w:t>
      </w:r>
      <w:r w:rsidRPr="00E901FB">
        <w:rPr>
          <w:rFonts w:ascii="Calibri" w:hAnsi="Calibri" w:cs="Calibri"/>
          <w:sz w:val="24"/>
          <w:szCs w:val="24"/>
          <w:lang w:eastAsia="en-GB"/>
        </w:rPr>
        <w:t xml:space="preserve"> are committed to working in partnership and have, over the past years, built up a strong and strategic working relationship.  Both organisations are delighted to agree and present this joint protocol for working together.</w:t>
      </w:r>
      <w:r w:rsidR="00217A79">
        <w:rPr>
          <w:rFonts w:ascii="Calibri" w:hAnsi="Calibri" w:cs="Calibri"/>
          <w:sz w:val="24"/>
          <w:szCs w:val="24"/>
          <w:lang w:eastAsia="en-GB"/>
        </w:rPr>
        <w:t xml:space="preserve">  </w:t>
      </w:r>
      <w:r w:rsidRPr="00E901FB">
        <w:rPr>
          <w:rFonts w:ascii="Calibri" w:hAnsi="Calibri" w:cs="Calibri"/>
          <w:sz w:val="24"/>
          <w:szCs w:val="24"/>
        </w:rPr>
        <w:t>The protocol reflects both organisations’ commitment to inter agency working and a</w:t>
      </w:r>
      <w:r w:rsidR="00E901FB">
        <w:rPr>
          <w:rFonts w:ascii="Calibri" w:hAnsi="Calibri" w:cs="Calibri"/>
          <w:sz w:val="24"/>
          <w:szCs w:val="24"/>
        </w:rPr>
        <w:t>pplies to all Housing Executive Outlets and</w:t>
      </w:r>
      <w:r w:rsidRPr="00E901FB">
        <w:rPr>
          <w:rFonts w:ascii="Calibri" w:hAnsi="Calibri" w:cs="Calibri"/>
          <w:sz w:val="24"/>
          <w:szCs w:val="24"/>
        </w:rPr>
        <w:t xml:space="preserve"> local Women’s Aid groups</w:t>
      </w:r>
      <w:r w:rsidR="00700AB6">
        <w:rPr>
          <w:rFonts w:ascii="Calibri" w:hAnsi="Calibri" w:cs="Calibri"/>
          <w:sz w:val="24"/>
          <w:szCs w:val="24"/>
        </w:rPr>
        <w:t xml:space="preserve"> </w:t>
      </w:r>
      <w:r w:rsidR="00700AB6" w:rsidRPr="00E901FB">
        <w:rPr>
          <w:rFonts w:ascii="Calibri" w:hAnsi="Calibri" w:cs="Calibri"/>
          <w:sz w:val="24"/>
          <w:szCs w:val="24"/>
        </w:rPr>
        <w:t xml:space="preserve">and Women’s Aid Federation </w:t>
      </w:r>
      <w:r w:rsidR="00700AB6">
        <w:rPr>
          <w:rFonts w:ascii="Calibri" w:hAnsi="Calibri" w:cs="Calibri"/>
          <w:sz w:val="24"/>
          <w:szCs w:val="24"/>
        </w:rPr>
        <w:t>Northern Ireland, including the 24 Hour Domestic &amp; Sexual Violence Help</w:t>
      </w:r>
      <w:r w:rsidR="00B558CB">
        <w:rPr>
          <w:rFonts w:ascii="Calibri" w:hAnsi="Calibri" w:cs="Calibri"/>
          <w:sz w:val="24"/>
          <w:szCs w:val="24"/>
        </w:rPr>
        <w:t>line (full details provided at A</w:t>
      </w:r>
      <w:r w:rsidR="00700AB6">
        <w:rPr>
          <w:rFonts w:ascii="Calibri" w:hAnsi="Calibri" w:cs="Calibri"/>
          <w:sz w:val="24"/>
          <w:szCs w:val="24"/>
        </w:rPr>
        <w:t>p</w:t>
      </w:r>
      <w:r w:rsidR="00B558CB">
        <w:rPr>
          <w:rFonts w:ascii="Calibri" w:hAnsi="Calibri" w:cs="Calibri"/>
          <w:sz w:val="24"/>
          <w:szCs w:val="24"/>
        </w:rPr>
        <w:t xml:space="preserve">pendices </w:t>
      </w:r>
      <w:r w:rsidR="00BF58C4">
        <w:rPr>
          <w:rFonts w:ascii="Calibri" w:hAnsi="Calibri" w:cs="Calibri"/>
          <w:sz w:val="24"/>
          <w:szCs w:val="24"/>
        </w:rPr>
        <w:t>1 &amp; 2</w:t>
      </w:r>
      <w:r w:rsidR="00B558CB">
        <w:rPr>
          <w:rFonts w:ascii="Calibri" w:hAnsi="Calibri" w:cs="Calibri"/>
          <w:sz w:val="24"/>
          <w:szCs w:val="24"/>
        </w:rPr>
        <w:t xml:space="preserve">). </w:t>
      </w:r>
      <w:r w:rsidR="00E901FB">
        <w:rPr>
          <w:rFonts w:ascii="Calibri" w:hAnsi="Calibri" w:cs="Calibri"/>
          <w:sz w:val="24"/>
          <w:szCs w:val="24"/>
        </w:rPr>
        <w:t xml:space="preserve"> </w:t>
      </w:r>
    </w:p>
    <w:p w14:paraId="098684A6" w14:textId="77777777" w:rsidR="00700AB6" w:rsidRPr="00F2574D" w:rsidRDefault="00700AB6" w:rsidP="00232A21">
      <w:pPr>
        <w:pStyle w:val="BodyTextIndent2"/>
        <w:ind w:left="0"/>
        <w:rPr>
          <w:rFonts w:ascii="Calibri" w:hAnsi="Calibri" w:cs="Calibri"/>
          <w:b/>
          <w:color w:val="215868" w:themeColor="accent5" w:themeShade="80"/>
          <w:sz w:val="24"/>
          <w:szCs w:val="24"/>
        </w:rPr>
      </w:pPr>
    </w:p>
    <w:p w14:paraId="089B7D5E" w14:textId="77777777" w:rsidR="00AB2319" w:rsidRPr="00F2574D" w:rsidRDefault="00AB2319" w:rsidP="00F2574D">
      <w:pPr>
        <w:pStyle w:val="BodyTextIndent2"/>
        <w:pBdr>
          <w:bottom w:val="single" w:sz="4" w:space="1" w:color="auto"/>
        </w:pBdr>
        <w:ind w:left="0"/>
        <w:rPr>
          <w:rFonts w:ascii="Calibri" w:hAnsi="Calibri" w:cs="Calibri"/>
          <w:b/>
          <w:color w:val="215868" w:themeColor="accent5" w:themeShade="80"/>
          <w:sz w:val="36"/>
          <w:szCs w:val="36"/>
        </w:rPr>
      </w:pPr>
      <w:r w:rsidRPr="00F2574D">
        <w:rPr>
          <w:rFonts w:ascii="Calibri" w:hAnsi="Calibri" w:cs="Calibri"/>
          <w:b/>
          <w:color w:val="215868" w:themeColor="accent5" w:themeShade="80"/>
          <w:sz w:val="36"/>
          <w:szCs w:val="36"/>
        </w:rPr>
        <w:t>Developing the protocol</w:t>
      </w:r>
    </w:p>
    <w:p w14:paraId="5025474E" w14:textId="77777777" w:rsidR="00AB2319" w:rsidRPr="00700AB6" w:rsidRDefault="00AB2319" w:rsidP="00232A21">
      <w:pPr>
        <w:pStyle w:val="BodyTextIndent2"/>
        <w:ind w:left="0"/>
        <w:rPr>
          <w:rFonts w:ascii="Calibri" w:hAnsi="Calibri" w:cs="Calibri"/>
          <w:sz w:val="16"/>
          <w:szCs w:val="16"/>
        </w:rPr>
      </w:pPr>
    </w:p>
    <w:p w14:paraId="412D521A" w14:textId="77777777" w:rsidR="00E901FB" w:rsidRPr="00E901FB" w:rsidRDefault="00E901FB" w:rsidP="00232A21">
      <w:pPr>
        <w:pStyle w:val="BodyTextIndent2"/>
        <w:ind w:left="0"/>
        <w:rPr>
          <w:rFonts w:ascii="Calibri" w:hAnsi="Calibri" w:cs="Calibri"/>
          <w:sz w:val="24"/>
          <w:szCs w:val="24"/>
        </w:rPr>
      </w:pPr>
      <w:r w:rsidRPr="00E901FB">
        <w:rPr>
          <w:rFonts w:ascii="Calibri" w:hAnsi="Calibri" w:cs="Calibri"/>
          <w:sz w:val="24"/>
          <w:szCs w:val="24"/>
        </w:rPr>
        <w:t>Interim arrangements have been in place since circa 2010 that Women’s Aid complete the MARAC risk identification checklist (RIC) for cases which have been referred to them by NIHE staff.</w:t>
      </w:r>
      <w:r>
        <w:rPr>
          <w:rFonts w:ascii="Calibri" w:hAnsi="Calibri" w:cs="Calibri"/>
          <w:sz w:val="24"/>
          <w:szCs w:val="24"/>
        </w:rPr>
        <w:t xml:space="preserve">  </w:t>
      </w:r>
      <w:r w:rsidRPr="00E901FB">
        <w:rPr>
          <w:rFonts w:ascii="Calibri" w:hAnsi="Calibri" w:cs="Calibri"/>
          <w:sz w:val="24"/>
          <w:szCs w:val="24"/>
        </w:rPr>
        <w:t>No formal recording processes were set up at the time these arrangements were introduced.</w:t>
      </w:r>
      <w:r>
        <w:rPr>
          <w:rFonts w:ascii="Calibri" w:hAnsi="Calibri" w:cs="Calibri"/>
          <w:sz w:val="24"/>
          <w:szCs w:val="24"/>
        </w:rPr>
        <w:t xml:space="preserve">  </w:t>
      </w:r>
      <w:r w:rsidR="00700AB6" w:rsidRPr="00040247">
        <w:rPr>
          <w:rFonts w:ascii="Calibri" w:hAnsi="Calibri" w:cs="Calibri"/>
          <w:sz w:val="24"/>
          <w:szCs w:val="24"/>
        </w:rPr>
        <w:t>This protocol</w:t>
      </w:r>
      <w:r w:rsidR="00700AB6">
        <w:rPr>
          <w:rFonts w:ascii="Calibri" w:hAnsi="Calibri" w:cs="Calibri"/>
          <w:sz w:val="24"/>
          <w:szCs w:val="24"/>
        </w:rPr>
        <w:t xml:space="preserve"> has been initiated through a series of meetings involving representatives from Women’s Aid Federation Northern Ireland and </w:t>
      </w:r>
      <w:r w:rsidR="00B352DA">
        <w:rPr>
          <w:rFonts w:ascii="Calibri" w:hAnsi="Calibri" w:cs="Calibri"/>
          <w:sz w:val="24"/>
          <w:szCs w:val="24"/>
        </w:rPr>
        <w:t xml:space="preserve">Northern Ireland </w:t>
      </w:r>
      <w:r w:rsidR="00700AB6">
        <w:rPr>
          <w:rFonts w:ascii="Calibri" w:hAnsi="Calibri" w:cs="Calibri"/>
          <w:sz w:val="24"/>
          <w:szCs w:val="24"/>
        </w:rPr>
        <w:t xml:space="preserve">Housing Executive </w:t>
      </w:r>
      <w:r w:rsidR="00700AB6">
        <w:rPr>
          <w:rFonts w:ascii="Calibri" w:hAnsi="Calibri" w:cs="Calibri"/>
          <w:sz w:val="24"/>
          <w:szCs w:val="24"/>
        </w:rPr>
        <w:lastRenderedPageBreak/>
        <w:t xml:space="preserve">(Homelessness Policy Department).  </w:t>
      </w:r>
      <w:r>
        <w:rPr>
          <w:rFonts w:ascii="Calibri" w:hAnsi="Calibri" w:cs="Calibri"/>
          <w:sz w:val="24"/>
          <w:szCs w:val="24"/>
        </w:rPr>
        <w:t xml:space="preserve">At these meetings concerns were expressed by both parties that </w:t>
      </w:r>
      <w:r w:rsidR="00D65A3D">
        <w:rPr>
          <w:rFonts w:ascii="Calibri" w:hAnsi="Calibri" w:cs="Calibri"/>
          <w:sz w:val="24"/>
          <w:szCs w:val="24"/>
        </w:rPr>
        <w:t xml:space="preserve">“interim” arrangements may </w:t>
      </w:r>
      <w:r w:rsidRPr="00E901FB">
        <w:rPr>
          <w:rFonts w:ascii="Calibri" w:hAnsi="Calibri" w:cs="Calibri"/>
          <w:sz w:val="24"/>
          <w:szCs w:val="24"/>
        </w:rPr>
        <w:t xml:space="preserve">not </w:t>
      </w:r>
      <w:r w:rsidR="00D65A3D">
        <w:rPr>
          <w:rFonts w:ascii="Calibri" w:hAnsi="Calibri" w:cs="Calibri"/>
          <w:sz w:val="24"/>
          <w:szCs w:val="24"/>
        </w:rPr>
        <w:t xml:space="preserve">have been </w:t>
      </w:r>
      <w:r w:rsidRPr="00E901FB">
        <w:rPr>
          <w:rFonts w:ascii="Calibri" w:hAnsi="Calibri" w:cs="Calibri"/>
          <w:sz w:val="24"/>
          <w:szCs w:val="24"/>
        </w:rPr>
        <w:t>working as originally anticipated.</w:t>
      </w:r>
      <w:r>
        <w:rPr>
          <w:rFonts w:ascii="Calibri" w:hAnsi="Calibri" w:cs="Calibri"/>
          <w:sz w:val="24"/>
          <w:szCs w:val="24"/>
        </w:rPr>
        <w:t xml:space="preserve">  </w:t>
      </w:r>
      <w:r w:rsidR="00C705C0">
        <w:rPr>
          <w:rFonts w:ascii="Calibri" w:hAnsi="Calibri" w:cs="Calibri"/>
          <w:sz w:val="24"/>
          <w:szCs w:val="24"/>
        </w:rPr>
        <w:t>It was</w:t>
      </w:r>
      <w:r w:rsidRPr="00E901FB">
        <w:rPr>
          <w:rFonts w:ascii="Calibri" w:hAnsi="Calibri" w:cs="Calibri"/>
          <w:sz w:val="24"/>
          <w:szCs w:val="24"/>
        </w:rPr>
        <w:t xml:space="preserve"> proposed that “interim” arrangements are ended and agreement made for a permanent process to be adopted.</w:t>
      </w:r>
    </w:p>
    <w:p w14:paraId="02B39653" w14:textId="77777777" w:rsidR="00B832FD" w:rsidRPr="00700AB6" w:rsidRDefault="00B832FD" w:rsidP="00232A21">
      <w:pPr>
        <w:pStyle w:val="BodyTextIndent2"/>
        <w:ind w:left="0"/>
        <w:rPr>
          <w:rFonts w:ascii="Calibri" w:hAnsi="Calibri" w:cs="Calibri"/>
          <w:sz w:val="16"/>
          <w:szCs w:val="16"/>
        </w:rPr>
      </w:pPr>
    </w:p>
    <w:p w14:paraId="3E9AB0B0" w14:textId="57010363" w:rsidR="00B832FD" w:rsidRDefault="00AB2319" w:rsidP="00232A21">
      <w:pPr>
        <w:pStyle w:val="BodyTextIndent2"/>
        <w:ind w:left="0"/>
        <w:rPr>
          <w:rFonts w:ascii="Calibri" w:hAnsi="Calibri" w:cs="Calibri"/>
          <w:sz w:val="24"/>
          <w:szCs w:val="24"/>
        </w:rPr>
      </w:pPr>
      <w:r>
        <w:rPr>
          <w:rFonts w:ascii="Calibri" w:hAnsi="Calibri" w:cs="Calibri"/>
          <w:sz w:val="24"/>
          <w:szCs w:val="24"/>
        </w:rPr>
        <w:t xml:space="preserve">This </w:t>
      </w:r>
      <w:r w:rsidR="00C705C0">
        <w:rPr>
          <w:rFonts w:ascii="Calibri" w:hAnsi="Calibri" w:cs="Calibri"/>
          <w:sz w:val="24"/>
          <w:szCs w:val="24"/>
        </w:rPr>
        <w:t xml:space="preserve">joint protocol sets out both organisations commitment to working together and </w:t>
      </w:r>
      <w:r>
        <w:rPr>
          <w:rFonts w:ascii="Calibri" w:hAnsi="Calibri" w:cs="Calibri"/>
          <w:sz w:val="24"/>
          <w:szCs w:val="24"/>
        </w:rPr>
        <w:t>builds upon the strength of</w:t>
      </w:r>
      <w:r w:rsidR="00C705C0">
        <w:rPr>
          <w:rFonts w:ascii="Calibri" w:hAnsi="Calibri" w:cs="Calibri"/>
          <w:sz w:val="24"/>
          <w:szCs w:val="24"/>
        </w:rPr>
        <w:t xml:space="preserve"> current partnership working</w:t>
      </w:r>
      <w:r>
        <w:rPr>
          <w:rFonts w:ascii="Calibri" w:hAnsi="Calibri" w:cs="Calibri"/>
          <w:sz w:val="24"/>
          <w:szCs w:val="24"/>
        </w:rPr>
        <w:t xml:space="preserve">.  It reaffirms and renews both </w:t>
      </w:r>
      <w:r w:rsidR="0097644C">
        <w:rPr>
          <w:rFonts w:ascii="Calibri" w:hAnsi="Calibri" w:cs="Calibri"/>
          <w:sz w:val="24"/>
          <w:szCs w:val="24"/>
        </w:rPr>
        <w:t>organisations’</w:t>
      </w:r>
      <w:r>
        <w:rPr>
          <w:rFonts w:ascii="Calibri" w:hAnsi="Calibri" w:cs="Calibri"/>
          <w:sz w:val="24"/>
          <w:szCs w:val="24"/>
        </w:rPr>
        <w:t xml:space="preserve"> </w:t>
      </w:r>
      <w:r w:rsidR="00B832FD">
        <w:rPr>
          <w:rFonts w:ascii="Calibri" w:hAnsi="Calibri" w:cs="Calibri"/>
          <w:sz w:val="24"/>
          <w:szCs w:val="24"/>
        </w:rPr>
        <w:t>on-going</w:t>
      </w:r>
      <w:r>
        <w:rPr>
          <w:rFonts w:ascii="Calibri" w:hAnsi="Calibri" w:cs="Calibri"/>
          <w:sz w:val="24"/>
          <w:szCs w:val="24"/>
        </w:rPr>
        <w:t xml:space="preserve"> commitment to effective partnership working and places this </w:t>
      </w:r>
      <w:r w:rsidR="00B832FD">
        <w:rPr>
          <w:rFonts w:ascii="Calibri" w:hAnsi="Calibri" w:cs="Calibri"/>
          <w:sz w:val="24"/>
          <w:szCs w:val="24"/>
        </w:rPr>
        <w:t>within the</w:t>
      </w:r>
      <w:r>
        <w:rPr>
          <w:rFonts w:ascii="Calibri" w:hAnsi="Calibri" w:cs="Calibri"/>
          <w:sz w:val="24"/>
          <w:szCs w:val="24"/>
        </w:rPr>
        <w:t xml:space="preserve"> current strategic context.</w:t>
      </w:r>
      <w:r w:rsidR="00B832FD">
        <w:rPr>
          <w:rFonts w:ascii="Calibri" w:hAnsi="Calibri" w:cs="Calibri"/>
          <w:sz w:val="24"/>
          <w:szCs w:val="24"/>
        </w:rPr>
        <w:t xml:space="preserve"> </w:t>
      </w:r>
      <w:r w:rsidR="00B832FD" w:rsidRPr="004727F4">
        <w:rPr>
          <w:rFonts w:ascii="Calibri" w:hAnsi="Calibri" w:cs="Calibri"/>
          <w:sz w:val="24"/>
          <w:szCs w:val="24"/>
        </w:rPr>
        <w:t>Each organisation is mindful and appreciative of the other’s role</w:t>
      </w:r>
      <w:r w:rsidR="00B832FD">
        <w:rPr>
          <w:rFonts w:ascii="Calibri" w:hAnsi="Calibri" w:cs="Calibri"/>
          <w:sz w:val="24"/>
          <w:szCs w:val="24"/>
        </w:rPr>
        <w:t xml:space="preserve"> </w:t>
      </w:r>
      <w:r w:rsidR="00B832FD" w:rsidRPr="004727F4">
        <w:rPr>
          <w:rFonts w:ascii="Calibri" w:hAnsi="Calibri" w:cs="Calibri"/>
          <w:sz w:val="24"/>
          <w:szCs w:val="24"/>
        </w:rPr>
        <w:t>and expertise. In developing this protocol</w:t>
      </w:r>
      <w:r w:rsidR="00B832FD">
        <w:rPr>
          <w:rFonts w:ascii="Calibri" w:hAnsi="Calibri" w:cs="Calibri"/>
          <w:sz w:val="24"/>
          <w:szCs w:val="24"/>
        </w:rPr>
        <w:t>,</w:t>
      </w:r>
      <w:r w:rsidR="00B832FD" w:rsidRPr="004727F4">
        <w:rPr>
          <w:rFonts w:ascii="Calibri" w:hAnsi="Calibri" w:cs="Calibri"/>
          <w:sz w:val="24"/>
          <w:szCs w:val="24"/>
        </w:rPr>
        <w:t xml:space="preserve"> we want to ensure</w:t>
      </w:r>
      <w:r w:rsidR="00B832FD">
        <w:rPr>
          <w:rFonts w:ascii="Calibri" w:hAnsi="Calibri" w:cs="Calibri"/>
          <w:sz w:val="24"/>
          <w:szCs w:val="24"/>
        </w:rPr>
        <w:t xml:space="preserve"> </w:t>
      </w:r>
      <w:r w:rsidR="00B832FD" w:rsidRPr="004727F4">
        <w:rPr>
          <w:rFonts w:ascii="Calibri" w:hAnsi="Calibri" w:cs="Calibri"/>
          <w:sz w:val="24"/>
          <w:szCs w:val="24"/>
        </w:rPr>
        <w:t>th</w:t>
      </w:r>
      <w:r w:rsidR="00B832FD">
        <w:rPr>
          <w:rFonts w:ascii="Calibri" w:hAnsi="Calibri" w:cs="Calibri"/>
          <w:sz w:val="24"/>
          <w:szCs w:val="24"/>
        </w:rPr>
        <w:t>e provision of the most</w:t>
      </w:r>
      <w:r w:rsidR="00B832FD" w:rsidRPr="004727F4">
        <w:rPr>
          <w:rFonts w:ascii="Calibri" w:hAnsi="Calibri" w:cs="Calibri"/>
          <w:sz w:val="24"/>
          <w:szCs w:val="24"/>
        </w:rPr>
        <w:t xml:space="preserve"> effective response available from</w:t>
      </w:r>
      <w:r w:rsidR="00B832FD">
        <w:rPr>
          <w:rFonts w:ascii="Calibri" w:hAnsi="Calibri" w:cs="Calibri"/>
          <w:sz w:val="24"/>
          <w:szCs w:val="24"/>
        </w:rPr>
        <w:t xml:space="preserve"> </w:t>
      </w:r>
      <w:r w:rsidR="00B832FD" w:rsidRPr="004727F4">
        <w:rPr>
          <w:rFonts w:ascii="Calibri" w:hAnsi="Calibri" w:cs="Calibri"/>
          <w:sz w:val="24"/>
          <w:szCs w:val="24"/>
        </w:rPr>
        <w:t xml:space="preserve">each organisation’s services. </w:t>
      </w:r>
    </w:p>
    <w:p w14:paraId="4F79352B" w14:textId="77777777" w:rsidR="002A2BCD" w:rsidRDefault="002A2BCD">
      <w:pPr>
        <w:rPr>
          <w:b/>
          <w:color w:val="215868" w:themeColor="accent5" w:themeShade="80"/>
          <w:sz w:val="32"/>
          <w:szCs w:val="32"/>
        </w:rPr>
      </w:pPr>
      <w:r>
        <w:rPr>
          <w:b/>
          <w:color w:val="215868" w:themeColor="accent5" w:themeShade="80"/>
          <w:sz w:val="32"/>
          <w:szCs w:val="32"/>
        </w:rPr>
        <w:br w:type="page"/>
      </w:r>
    </w:p>
    <w:p w14:paraId="77F98C4F" w14:textId="77777777" w:rsidR="0069231E" w:rsidRPr="002A2BCD" w:rsidRDefault="0069231E" w:rsidP="002A2BCD">
      <w:pPr>
        <w:pBdr>
          <w:bottom w:val="single" w:sz="4" w:space="1" w:color="auto"/>
        </w:pBdr>
        <w:spacing w:after="0" w:line="240" w:lineRule="auto"/>
        <w:jc w:val="both"/>
        <w:rPr>
          <w:b/>
          <w:color w:val="215868" w:themeColor="accent5" w:themeShade="80"/>
          <w:sz w:val="36"/>
          <w:szCs w:val="36"/>
        </w:rPr>
      </w:pPr>
      <w:r w:rsidRPr="002A2BCD">
        <w:rPr>
          <w:b/>
          <w:color w:val="215868" w:themeColor="accent5" w:themeShade="80"/>
          <w:sz w:val="36"/>
          <w:szCs w:val="36"/>
        </w:rPr>
        <w:lastRenderedPageBreak/>
        <w:t>Introduction</w:t>
      </w:r>
      <w:r w:rsidR="00B832FD" w:rsidRPr="002A2BCD">
        <w:rPr>
          <w:b/>
          <w:color w:val="215868" w:themeColor="accent5" w:themeShade="80"/>
          <w:sz w:val="36"/>
          <w:szCs w:val="36"/>
        </w:rPr>
        <w:t xml:space="preserve"> to organisations</w:t>
      </w:r>
    </w:p>
    <w:p w14:paraId="3B889CCC" w14:textId="77777777" w:rsidR="00232A21" w:rsidRPr="00466CF8" w:rsidRDefault="00232A21" w:rsidP="00232A21">
      <w:pPr>
        <w:spacing w:after="0" w:line="240" w:lineRule="auto"/>
        <w:jc w:val="both"/>
        <w:rPr>
          <w:b/>
          <w:color w:val="215868" w:themeColor="accent5" w:themeShade="80"/>
          <w:sz w:val="20"/>
          <w:szCs w:val="20"/>
        </w:rPr>
      </w:pPr>
    </w:p>
    <w:p w14:paraId="02F41FBF" w14:textId="77777777" w:rsidR="00232A21" w:rsidRPr="00232A21" w:rsidRDefault="00232A21" w:rsidP="00232A21">
      <w:pPr>
        <w:spacing w:after="0" w:line="240" w:lineRule="auto"/>
        <w:jc w:val="both"/>
        <w:rPr>
          <w:b/>
          <w:sz w:val="28"/>
          <w:szCs w:val="28"/>
        </w:rPr>
      </w:pPr>
      <w:r w:rsidRPr="00232A21">
        <w:rPr>
          <w:b/>
          <w:sz w:val="28"/>
          <w:szCs w:val="28"/>
        </w:rPr>
        <w:t>Women’s A</w:t>
      </w:r>
      <w:r>
        <w:rPr>
          <w:b/>
          <w:sz w:val="28"/>
          <w:szCs w:val="28"/>
        </w:rPr>
        <w:t>i</w:t>
      </w:r>
      <w:r w:rsidRPr="00232A21">
        <w:rPr>
          <w:b/>
          <w:sz w:val="28"/>
          <w:szCs w:val="28"/>
        </w:rPr>
        <w:t>d</w:t>
      </w:r>
    </w:p>
    <w:p w14:paraId="6A72897F" w14:textId="77777777" w:rsidR="0069231E" w:rsidRDefault="0069231E" w:rsidP="00232A21">
      <w:pPr>
        <w:spacing w:after="0" w:line="240" w:lineRule="auto"/>
        <w:jc w:val="both"/>
      </w:pPr>
    </w:p>
    <w:p w14:paraId="5B7CA092" w14:textId="133DECFE" w:rsidR="00ED6C71" w:rsidRDefault="00B832FD" w:rsidP="00ED6C71">
      <w:pPr>
        <w:spacing w:after="0" w:line="240" w:lineRule="auto"/>
        <w:jc w:val="both"/>
        <w:rPr>
          <w:sz w:val="24"/>
          <w:szCs w:val="24"/>
        </w:rPr>
      </w:pPr>
      <w:r w:rsidRPr="00B832FD">
        <w:rPr>
          <w:sz w:val="24"/>
          <w:szCs w:val="24"/>
        </w:rPr>
        <w:t xml:space="preserve">Women's Aid is the lead voluntary organisation challenging and addressing domestic and sexual violence </w:t>
      </w:r>
      <w:r w:rsidR="00466CF8">
        <w:rPr>
          <w:sz w:val="24"/>
          <w:szCs w:val="24"/>
        </w:rPr>
        <w:t xml:space="preserve">and abuse </w:t>
      </w:r>
      <w:r w:rsidRPr="00B832FD">
        <w:rPr>
          <w:sz w:val="24"/>
          <w:szCs w:val="24"/>
        </w:rPr>
        <w:t xml:space="preserve">in Northern Ireland.  </w:t>
      </w:r>
      <w:r w:rsidR="00ED6C71">
        <w:rPr>
          <w:sz w:val="24"/>
          <w:szCs w:val="24"/>
        </w:rPr>
        <w:t>Women’s Aid has 40 years</w:t>
      </w:r>
      <w:r w:rsidR="007C690F">
        <w:rPr>
          <w:sz w:val="24"/>
          <w:szCs w:val="24"/>
        </w:rPr>
        <w:t>’</w:t>
      </w:r>
      <w:r w:rsidR="00405B26">
        <w:rPr>
          <w:sz w:val="24"/>
          <w:szCs w:val="24"/>
        </w:rPr>
        <w:t xml:space="preserve"> </w:t>
      </w:r>
      <w:r w:rsidR="00B837E1">
        <w:rPr>
          <w:sz w:val="24"/>
          <w:szCs w:val="24"/>
        </w:rPr>
        <w:t xml:space="preserve">experience </w:t>
      </w:r>
      <w:r w:rsidR="00ED6C71">
        <w:rPr>
          <w:sz w:val="24"/>
          <w:szCs w:val="24"/>
        </w:rPr>
        <w:t>working with women and children who experience, or are at risk of</w:t>
      </w:r>
      <w:r w:rsidR="00B837E1">
        <w:rPr>
          <w:sz w:val="24"/>
          <w:szCs w:val="24"/>
        </w:rPr>
        <w:t>,</w:t>
      </w:r>
      <w:r w:rsidR="00ED6C71">
        <w:rPr>
          <w:sz w:val="24"/>
          <w:szCs w:val="24"/>
        </w:rPr>
        <w:t xml:space="preserve"> domestic and sexual violence. Women’s Aid has developed a comprehensive r</w:t>
      </w:r>
      <w:r w:rsidR="00D447B5">
        <w:rPr>
          <w:sz w:val="24"/>
          <w:szCs w:val="24"/>
        </w:rPr>
        <w:t xml:space="preserve">ange of life saving support </w:t>
      </w:r>
      <w:r w:rsidR="00ED6C71">
        <w:rPr>
          <w:sz w:val="24"/>
          <w:szCs w:val="24"/>
        </w:rPr>
        <w:t>services that address risk and need, min</w:t>
      </w:r>
      <w:r w:rsidR="00B837E1">
        <w:rPr>
          <w:sz w:val="24"/>
          <w:szCs w:val="24"/>
        </w:rPr>
        <w:t>imise</w:t>
      </w:r>
      <w:r w:rsidR="00ED6C71">
        <w:rPr>
          <w:sz w:val="24"/>
          <w:szCs w:val="24"/>
        </w:rPr>
        <w:t xml:space="preserve"> ri</w:t>
      </w:r>
      <w:r w:rsidR="00B837E1">
        <w:rPr>
          <w:sz w:val="24"/>
          <w:szCs w:val="24"/>
        </w:rPr>
        <w:t>sk and harm, raise</w:t>
      </w:r>
      <w:r w:rsidR="00ED6C71">
        <w:rPr>
          <w:sz w:val="24"/>
          <w:szCs w:val="24"/>
        </w:rPr>
        <w:t xml:space="preserve"> awareness of domestic and sexual violence and challenge attitudes and beliefs that perpetuate it.</w:t>
      </w:r>
    </w:p>
    <w:p w14:paraId="4C5F1CE7" w14:textId="77777777" w:rsidR="00577C30" w:rsidRDefault="00577C30" w:rsidP="00ED6C71">
      <w:pPr>
        <w:spacing w:after="0" w:line="240" w:lineRule="auto"/>
        <w:jc w:val="both"/>
        <w:rPr>
          <w:sz w:val="24"/>
          <w:szCs w:val="24"/>
        </w:rPr>
      </w:pPr>
    </w:p>
    <w:p w14:paraId="2E9EBCF3" w14:textId="0558253D" w:rsidR="00ED6C71" w:rsidRPr="00577C30" w:rsidRDefault="00577C30" w:rsidP="00232A21">
      <w:pPr>
        <w:spacing w:after="0" w:line="240" w:lineRule="auto"/>
        <w:jc w:val="both"/>
        <w:rPr>
          <w:b/>
          <w:sz w:val="28"/>
          <w:szCs w:val="28"/>
        </w:rPr>
      </w:pPr>
      <w:r w:rsidRPr="00577C30">
        <w:rPr>
          <w:b/>
          <w:sz w:val="28"/>
          <w:szCs w:val="28"/>
        </w:rPr>
        <w:t xml:space="preserve">24 Hour Domestic &amp; Sexual </w:t>
      </w:r>
      <w:r>
        <w:rPr>
          <w:b/>
          <w:sz w:val="28"/>
          <w:szCs w:val="28"/>
        </w:rPr>
        <w:t>V</w:t>
      </w:r>
      <w:r w:rsidRPr="00577C30">
        <w:rPr>
          <w:b/>
          <w:sz w:val="28"/>
          <w:szCs w:val="28"/>
        </w:rPr>
        <w:t xml:space="preserve">iolence Helpline </w:t>
      </w:r>
    </w:p>
    <w:p w14:paraId="7AF80506" w14:textId="77777777" w:rsidR="00577C30" w:rsidRDefault="00577C30" w:rsidP="00232A21">
      <w:pPr>
        <w:spacing w:after="0" w:line="240" w:lineRule="auto"/>
        <w:jc w:val="both"/>
        <w:rPr>
          <w:sz w:val="24"/>
          <w:szCs w:val="24"/>
        </w:rPr>
      </w:pPr>
    </w:p>
    <w:p w14:paraId="0C2177A7" w14:textId="0F75A630" w:rsidR="00577C30" w:rsidRDefault="00577C30" w:rsidP="00577C30">
      <w:pPr>
        <w:spacing w:after="0" w:line="240" w:lineRule="auto"/>
        <w:jc w:val="both"/>
        <w:rPr>
          <w:sz w:val="24"/>
          <w:szCs w:val="24"/>
        </w:rPr>
      </w:pPr>
      <w:r w:rsidRPr="00B832FD">
        <w:rPr>
          <w:sz w:val="24"/>
          <w:szCs w:val="24"/>
        </w:rPr>
        <w:t xml:space="preserve">Women’s Aid Federation Northern Ireland manages the 24 Hour Domestic </w:t>
      </w:r>
      <w:r>
        <w:rPr>
          <w:sz w:val="24"/>
          <w:szCs w:val="24"/>
        </w:rPr>
        <w:t xml:space="preserve">&amp; Sexual </w:t>
      </w:r>
      <w:r w:rsidRPr="00B832FD">
        <w:rPr>
          <w:sz w:val="24"/>
          <w:szCs w:val="24"/>
        </w:rPr>
        <w:t xml:space="preserve">Violence Helpline which is open to all women and men experiencing domestic </w:t>
      </w:r>
      <w:r>
        <w:rPr>
          <w:sz w:val="24"/>
          <w:szCs w:val="24"/>
        </w:rPr>
        <w:t xml:space="preserve">and sexual </w:t>
      </w:r>
      <w:r w:rsidRPr="00B832FD">
        <w:rPr>
          <w:sz w:val="24"/>
          <w:szCs w:val="24"/>
        </w:rPr>
        <w:t xml:space="preserve">violence. </w:t>
      </w:r>
    </w:p>
    <w:p w14:paraId="6C7CD5C2" w14:textId="77777777" w:rsidR="00577C30" w:rsidRDefault="00577C30" w:rsidP="00232A21">
      <w:pPr>
        <w:spacing w:after="0" w:line="240" w:lineRule="auto"/>
        <w:jc w:val="both"/>
        <w:rPr>
          <w:sz w:val="24"/>
          <w:szCs w:val="24"/>
        </w:rPr>
      </w:pPr>
    </w:p>
    <w:p w14:paraId="28E73B23" w14:textId="795E4462" w:rsidR="00ED6C71" w:rsidRPr="00ED6C71" w:rsidRDefault="00ED6C71" w:rsidP="00232A21">
      <w:pPr>
        <w:spacing w:after="0" w:line="240" w:lineRule="auto"/>
        <w:jc w:val="both"/>
        <w:rPr>
          <w:b/>
          <w:sz w:val="28"/>
          <w:szCs w:val="28"/>
        </w:rPr>
      </w:pPr>
      <w:r w:rsidRPr="00ED6C71">
        <w:rPr>
          <w:b/>
          <w:sz w:val="28"/>
          <w:szCs w:val="28"/>
        </w:rPr>
        <w:t>Refuges</w:t>
      </w:r>
    </w:p>
    <w:p w14:paraId="49D4877B" w14:textId="77777777" w:rsidR="00ED6C71" w:rsidRDefault="00ED6C71" w:rsidP="00232A21">
      <w:pPr>
        <w:spacing w:after="0" w:line="240" w:lineRule="auto"/>
        <w:jc w:val="both"/>
        <w:rPr>
          <w:sz w:val="24"/>
          <w:szCs w:val="24"/>
        </w:rPr>
      </w:pPr>
    </w:p>
    <w:p w14:paraId="30E91728" w14:textId="77777777" w:rsidR="002932A2" w:rsidRDefault="00ED6C71" w:rsidP="00232A21">
      <w:pPr>
        <w:spacing w:after="0" w:line="240" w:lineRule="auto"/>
        <w:jc w:val="both"/>
        <w:rPr>
          <w:sz w:val="24"/>
          <w:szCs w:val="24"/>
        </w:rPr>
      </w:pPr>
      <w:r>
        <w:rPr>
          <w:sz w:val="24"/>
          <w:szCs w:val="24"/>
        </w:rPr>
        <w:t xml:space="preserve">Local </w:t>
      </w:r>
      <w:r w:rsidR="00B832FD" w:rsidRPr="00B832FD">
        <w:rPr>
          <w:sz w:val="24"/>
          <w:szCs w:val="24"/>
        </w:rPr>
        <w:t xml:space="preserve">Women’s Aid </w:t>
      </w:r>
      <w:r>
        <w:rPr>
          <w:sz w:val="24"/>
          <w:szCs w:val="24"/>
        </w:rPr>
        <w:t xml:space="preserve">groups have </w:t>
      </w:r>
      <w:r w:rsidR="00B832FD" w:rsidRPr="00B832FD">
        <w:rPr>
          <w:sz w:val="24"/>
          <w:szCs w:val="24"/>
        </w:rPr>
        <w:t xml:space="preserve">a network of refuges, providing </w:t>
      </w:r>
      <w:r w:rsidR="00B352DA">
        <w:rPr>
          <w:sz w:val="24"/>
          <w:szCs w:val="24"/>
        </w:rPr>
        <w:t xml:space="preserve">temporary accommodation and </w:t>
      </w:r>
      <w:r w:rsidR="008819EB">
        <w:rPr>
          <w:sz w:val="24"/>
          <w:szCs w:val="24"/>
        </w:rPr>
        <w:t xml:space="preserve">support </w:t>
      </w:r>
      <w:r w:rsidR="00B832FD" w:rsidRPr="00B832FD">
        <w:rPr>
          <w:sz w:val="24"/>
          <w:szCs w:val="24"/>
        </w:rPr>
        <w:t xml:space="preserve">for women and children experiencing domestic and sexual violence and abuse. Refuges are equipped with playrooms and communal facilities.  </w:t>
      </w:r>
      <w:r>
        <w:rPr>
          <w:sz w:val="24"/>
          <w:szCs w:val="24"/>
        </w:rPr>
        <w:t xml:space="preserve">Access to refuges save women and children’s lives and provide </w:t>
      </w:r>
      <w:r w:rsidRPr="00B832FD">
        <w:rPr>
          <w:sz w:val="24"/>
          <w:szCs w:val="24"/>
        </w:rPr>
        <w:t>respite, safety and support.</w:t>
      </w:r>
      <w:r>
        <w:rPr>
          <w:sz w:val="24"/>
          <w:szCs w:val="24"/>
        </w:rPr>
        <w:t xml:space="preserve"> </w:t>
      </w:r>
    </w:p>
    <w:p w14:paraId="603015A5" w14:textId="77777777" w:rsidR="002932A2" w:rsidRDefault="002932A2" w:rsidP="00232A21">
      <w:pPr>
        <w:spacing w:after="0" w:line="240" w:lineRule="auto"/>
        <w:jc w:val="both"/>
        <w:rPr>
          <w:sz w:val="24"/>
          <w:szCs w:val="24"/>
        </w:rPr>
      </w:pPr>
    </w:p>
    <w:p w14:paraId="7D12BFAB" w14:textId="6B804442" w:rsidR="00186BF6" w:rsidRPr="00ED6C71" w:rsidRDefault="00ED6C71" w:rsidP="00232A21">
      <w:pPr>
        <w:spacing w:after="0" w:line="240" w:lineRule="auto"/>
        <w:jc w:val="both"/>
        <w:rPr>
          <w:b/>
          <w:sz w:val="28"/>
          <w:szCs w:val="28"/>
        </w:rPr>
      </w:pPr>
      <w:r w:rsidRPr="00ED6C71">
        <w:rPr>
          <w:b/>
          <w:sz w:val="28"/>
          <w:szCs w:val="28"/>
        </w:rPr>
        <w:t>Outreach / Floating Support</w:t>
      </w:r>
    </w:p>
    <w:p w14:paraId="2FF8812C" w14:textId="77777777" w:rsidR="00ED6C71" w:rsidRDefault="00ED6C71" w:rsidP="00232A21">
      <w:pPr>
        <w:spacing w:after="0" w:line="240" w:lineRule="auto"/>
        <w:jc w:val="both"/>
        <w:rPr>
          <w:sz w:val="20"/>
          <w:szCs w:val="20"/>
        </w:rPr>
      </w:pPr>
    </w:p>
    <w:p w14:paraId="50838DC9" w14:textId="77777777" w:rsidR="00ED6C71" w:rsidRDefault="00B832FD" w:rsidP="00232A21">
      <w:pPr>
        <w:spacing w:after="0" w:line="240" w:lineRule="auto"/>
        <w:jc w:val="both"/>
        <w:rPr>
          <w:sz w:val="24"/>
          <w:szCs w:val="24"/>
        </w:rPr>
      </w:pPr>
      <w:r w:rsidRPr="00B832FD">
        <w:rPr>
          <w:sz w:val="24"/>
          <w:szCs w:val="24"/>
        </w:rPr>
        <w:t>Women’s Aid provides an individually tailored and responsive service, based upon a woman’s ne</w:t>
      </w:r>
      <w:r>
        <w:rPr>
          <w:sz w:val="24"/>
          <w:szCs w:val="24"/>
        </w:rPr>
        <w:t xml:space="preserve">eds and those of her children.  This tailored service can include </w:t>
      </w:r>
      <w:r w:rsidRPr="00B832FD">
        <w:rPr>
          <w:sz w:val="24"/>
          <w:szCs w:val="24"/>
        </w:rPr>
        <w:t>a range of emotional and practical support services, including outreach and aftercare</w:t>
      </w:r>
      <w:r>
        <w:rPr>
          <w:sz w:val="24"/>
          <w:szCs w:val="24"/>
        </w:rPr>
        <w:t xml:space="preserve">.  </w:t>
      </w:r>
      <w:r w:rsidR="00700AB6">
        <w:rPr>
          <w:sz w:val="24"/>
          <w:szCs w:val="24"/>
        </w:rPr>
        <w:t xml:space="preserve">Group work programmes and personal development opportunities are also provided. </w:t>
      </w:r>
    </w:p>
    <w:p w14:paraId="0852AD20" w14:textId="77777777" w:rsidR="002932A2" w:rsidRDefault="002932A2" w:rsidP="00232A21">
      <w:pPr>
        <w:spacing w:after="0" w:line="240" w:lineRule="auto"/>
        <w:jc w:val="both"/>
        <w:rPr>
          <w:sz w:val="24"/>
          <w:szCs w:val="24"/>
        </w:rPr>
      </w:pPr>
    </w:p>
    <w:p w14:paraId="17C1FEA5" w14:textId="77777777" w:rsidR="002932A2" w:rsidRDefault="002932A2" w:rsidP="002932A2">
      <w:pPr>
        <w:spacing w:after="0" w:line="240" w:lineRule="auto"/>
        <w:jc w:val="both"/>
        <w:rPr>
          <w:sz w:val="24"/>
          <w:szCs w:val="24"/>
        </w:rPr>
      </w:pPr>
      <w:r>
        <w:rPr>
          <w:sz w:val="24"/>
          <w:szCs w:val="24"/>
        </w:rPr>
        <w:t xml:space="preserve">Additionally, </w:t>
      </w:r>
      <w:r w:rsidRPr="00B832FD">
        <w:rPr>
          <w:sz w:val="24"/>
          <w:szCs w:val="24"/>
        </w:rPr>
        <w:t xml:space="preserve">Women’s Aid has </w:t>
      </w:r>
      <w:r>
        <w:rPr>
          <w:sz w:val="24"/>
          <w:szCs w:val="24"/>
        </w:rPr>
        <w:t>a network of</w:t>
      </w:r>
      <w:r w:rsidRPr="00700AB6">
        <w:rPr>
          <w:color w:val="C00000"/>
          <w:sz w:val="24"/>
          <w:szCs w:val="24"/>
        </w:rPr>
        <w:t xml:space="preserve"> </w:t>
      </w:r>
      <w:r w:rsidRPr="008819EB">
        <w:rPr>
          <w:sz w:val="24"/>
          <w:szCs w:val="24"/>
        </w:rPr>
        <w:t xml:space="preserve">resource centres </w:t>
      </w:r>
      <w:r w:rsidRPr="00B832FD">
        <w:rPr>
          <w:sz w:val="24"/>
          <w:szCs w:val="24"/>
        </w:rPr>
        <w:t xml:space="preserve">across Northern Ireland for women seeking information and support, group work and training.  </w:t>
      </w:r>
    </w:p>
    <w:p w14:paraId="3B9FB16F" w14:textId="77777777" w:rsidR="002932A2" w:rsidRDefault="002932A2" w:rsidP="00232A21">
      <w:pPr>
        <w:spacing w:after="0" w:line="240" w:lineRule="auto"/>
        <w:jc w:val="both"/>
        <w:rPr>
          <w:sz w:val="24"/>
          <w:szCs w:val="24"/>
        </w:rPr>
      </w:pPr>
    </w:p>
    <w:p w14:paraId="630E291E" w14:textId="7C929DFC" w:rsidR="00ED6C71" w:rsidRPr="00ED6C71" w:rsidRDefault="00ED6C71" w:rsidP="00232A21">
      <w:pPr>
        <w:spacing w:after="0" w:line="240" w:lineRule="auto"/>
        <w:jc w:val="both"/>
        <w:rPr>
          <w:b/>
          <w:sz w:val="28"/>
          <w:szCs w:val="28"/>
        </w:rPr>
      </w:pPr>
      <w:r w:rsidRPr="00ED6C71">
        <w:rPr>
          <w:b/>
          <w:sz w:val="28"/>
          <w:szCs w:val="28"/>
        </w:rPr>
        <w:t>Children and young people</w:t>
      </w:r>
    </w:p>
    <w:p w14:paraId="066833ED" w14:textId="77777777" w:rsidR="00ED6C71" w:rsidRDefault="00ED6C71" w:rsidP="00232A21">
      <w:pPr>
        <w:spacing w:after="0" w:line="240" w:lineRule="auto"/>
        <w:jc w:val="both"/>
        <w:rPr>
          <w:sz w:val="24"/>
          <w:szCs w:val="24"/>
        </w:rPr>
      </w:pPr>
    </w:p>
    <w:p w14:paraId="53500D4A" w14:textId="29FDBDD4" w:rsidR="00B832FD" w:rsidRDefault="00B832FD" w:rsidP="00232A21">
      <w:pPr>
        <w:spacing w:after="0" w:line="240" w:lineRule="auto"/>
        <w:jc w:val="both"/>
        <w:rPr>
          <w:sz w:val="24"/>
          <w:szCs w:val="24"/>
        </w:rPr>
      </w:pPr>
      <w:r>
        <w:rPr>
          <w:sz w:val="24"/>
          <w:szCs w:val="24"/>
        </w:rPr>
        <w:t>There is also a</w:t>
      </w:r>
      <w:r w:rsidRPr="00B832FD">
        <w:rPr>
          <w:sz w:val="24"/>
          <w:szCs w:val="24"/>
        </w:rPr>
        <w:t xml:space="preserve"> range of tailored, age appropriate suppor</w:t>
      </w:r>
      <w:r w:rsidR="00186BF6">
        <w:rPr>
          <w:sz w:val="24"/>
          <w:szCs w:val="24"/>
        </w:rPr>
        <w:t>t for children and young people. T</w:t>
      </w:r>
      <w:r w:rsidRPr="00B832FD">
        <w:rPr>
          <w:sz w:val="24"/>
          <w:szCs w:val="24"/>
        </w:rPr>
        <w:t xml:space="preserve">his work is further documented in the Women’s Aid strategy for children and young people </w:t>
      </w:r>
      <w:r w:rsidRPr="00B352DA">
        <w:rPr>
          <w:b/>
          <w:sz w:val="24"/>
          <w:szCs w:val="24"/>
        </w:rPr>
        <w:t>“Our Place-Safe Space”</w:t>
      </w:r>
      <w:r w:rsidRPr="00B832FD">
        <w:rPr>
          <w:sz w:val="24"/>
          <w:szCs w:val="24"/>
        </w:rPr>
        <w:t xml:space="preserve"> and the directory of services for children and young people. </w:t>
      </w:r>
    </w:p>
    <w:p w14:paraId="411AA7A0" w14:textId="77777777" w:rsidR="00232A21" w:rsidRDefault="00232A21" w:rsidP="00232A21">
      <w:pPr>
        <w:spacing w:after="0" w:line="240" w:lineRule="auto"/>
        <w:jc w:val="both"/>
        <w:rPr>
          <w:sz w:val="24"/>
          <w:szCs w:val="24"/>
        </w:rPr>
      </w:pPr>
    </w:p>
    <w:p w14:paraId="5164CF30" w14:textId="77777777" w:rsidR="00232A21" w:rsidRPr="00232A21" w:rsidRDefault="00232A21" w:rsidP="00232A21">
      <w:pPr>
        <w:spacing w:after="0" w:line="240" w:lineRule="auto"/>
        <w:jc w:val="both"/>
        <w:rPr>
          <w:b/>
          <w:sz w:val="28"/>
          <w:szCs w:val="28"/>
        </w:rPr>
      </w:pPr>
      <w:r w:rsidRPr="00232A21">
        <w:rPr>
          <w:b/>
          <w:sz w:val="28"/>
          <w:szCs w:val="28"/>
        </w:rPr>
        <w:t>Core work of Women’s Aid in Northern Ireland</w:t>
      </w:r>
    </w:p>
    <w:p w14:paraId="236D4E8A" w14:textId="77777777" w:rsidR="00232A21" w:rsidRPr="00466CF8" w:rsidRDefault="00232A21" w:rsidP="00232A21">
      <w:pPr>
        <w:spacing w:after="0" w:line="240" w:lineRule="auto"/>
        <w:jc w:val="both"/>
        <w:rPr>
          <w:sz w:val="20"/>
          <w:szCs w:val="20"/>
        </w:rPr>
      </w:pPr>
    </w:p>
    <w:p w14:paraId="336ABF67" w14:textId="77777777" w:rsidR="00232A21" w:rsidRPr="00B832FD" w:rsidRDefault="00232A21" w:rsidP="00232A21">
      <w:pPr>
        <w:pStyle w:val="BodyTextIndent2"/>
        <w:ind w:left="0"/>
        <w:rPr>
          <w:rFonts w:asciiTheme="minorHAnsi" w:hAnsiTheme="minorHAnsi" w:cs="Calibri"/>
          <w:sz w:val="24"/>
          <w:szCs w:val="24"/>
        </w:rPr>
      </w:pPr>
      <w:r w:rsidRPr="00B832FD">
        <w:rPr>
          <w:rFonts w:asciiTheme="minorHAnsi" w:hAnsiTheme="minorHAnsi" w:cs="Calibri"/>
          <w:sz w:val="24"/>
          <w:szCs w:val="24"/>
        </w:rPr>
        <w:t>The core work of Women’s Aid in Northern Ireland, including Women’s Aid Federation Northern Ireland and the local Women’s Aid groups is to:</w:t>
      </w:r>
    </w:p>
    <w:p w14:paraId="542BE6FC" w14:textId="2136F5E5" w:rsidR="00232A21" w:rsidRPr="00B832FD" w:rsidRDefault="00232A21" w:rsidP="00232A21">
      <w:pPr>
        <w:pStyle w:val="BodyTextIndent2"/>
        <w:numPr>
          <w:ilvl w:val="0"/>
          <w:numId w:val="1"/>
        </w:numPr>
        <w:rPr>
          <w:rFonts w:ascii="Calibri" w:hAnsi="Calibri" w:cs="Calibri"/>
          <w:sz w:val="24"/>
          <w:szCs w:val="24"/>
        </w:rPr>
      </w:pPr>
      <w:r w:rsidRPr="00B832FD">
        <w:rPr>
          <w:rFonts w:ascii="Calibri" w:hAnsi="Calibri" w:cs="Calibri"/>
          <w:sz w:val="24"/>
          <w:szCs w:val="24"/>
        </w:rPr>
        <w:t>provide refuge accommodation to women and their children suffering, mental, physical, financial or sexual abuse within the home</w:t>
      </w:r>
      <w:r w:rsidR="00C734E6">
        <w:rPr>
          <w:rFonts w:ascii="Calibri" w:hAnsi="Calibri" w:cs="Calibri"/>
          <w:sz w:val="24"/>
          <w:szCs w:val="24"/>
        </w:rPr>
        <w:t>.</w:t>
      </w:r>
    </w:p>
    <w:p w14:paraId="334946BC" w14:textId="5484262F" w:rsidR="00232A21" w:rsidRDefault="00232A21" w:rsidP="00232A21">
      <w:pPr>
        <w:pStyle w:val="BodyTextIndent2"/>
        <w:numPr>
          <w:ilvl w:val="0"/>
          <w:numId w:val="1"/>
        </w:numPr>
        <w:rPr>
          <w:rFonts w:ascii="Calibri" w:hAnsi="Calibri" w:cs="Calibri"/>
          <w:sz w:val="24"/>
          <w:szCs w:val="24"/>
        </w:rPr>
      </w:pPr>
      <w:r w:rsidRPr="007D06CD">
        <w:rPr>
          <w:rFonts w:ascii="Calibri" w:hAnsi="Calibri" w:cs="Calibri"/>
          <w:sz w:val="24"/>
          <w:szCs w:val="24"/>
        </w:rPr>
        <w:t xml:space="preserve">run the 24 Hour Domestic </w:t>
      </w:r>
      <w:r>
        <w:rPr>
          <w:rFonts w:ascii="Calibri" w:hAnsi="Calibri" w:cs="Calibri"/>
          <w:sz w:val="24"/>
          <w:szCs w:val="24"/>
        </w:rPr>
        <w:t xml:space="preserve">&amp; Sexual </w:t>
      </w:r>
      <w:r w:rsidRPr="007D06CD">
        <w:rPr>
          <w:rFonts w:ascii="Calibri" w:hAnsi="Calibri" w:cs="Calibri"/>
          <w:sz w:val="24"/>
          <w:szCs w:val="24"/>
        </w:rPr>
        <w:t xml:space="preserve">Violence Helpline which is available to all women </w:t>
      </w:r>
      <w:r>
        <w:rPr>
          <w:rFonts w:ascii="Calibri" w:hAnsi="Calibri" w:cs="Calibri"/>
          <w:sz w:val="24"/>
          <w:szCs w:val="24"/>
        </w:rPr>
        <w:t xml:space="preserve">and men affected by </w:t>
      </w:r>
      <w:r w:rsidR="00E74340">
        <w:rPr>
          <w:rFonts w:ascii="Calibri" w:hAnsi="Calibri" w:cs="Calibri"/>
          <w:sz w:val="24"/>
          <w:szCs w:val="24"/>
        </w:rPr>
        <w:t>domestic and/or sexual violence and abuse</w:t>
      </w:r>
      <w:r w:rsidR="00C734E6">
        <w:rPr>
          <w:rFonts w:ascii="Calibri" w:hAnsi="Calibri" w:cs="Calibri"/>
          <w:sz w:val="24"/>
          <w:szCs w:val="24"/>
        </w:rPr>
        <w:t>.</w:t>
      </w:r>
    </w:p>
    <w:p w14:paraId="1D2B776F" w14:textId="32F11DB3" w:rsidR="00232A21" w:rsidRPr="007D06CD" w:rsidRDefault="00DB59DA" w:rsidP="00232A21">
      <w:pPr>
        <w:pStyle w:val="BodyTextIndent2"/>
        <w:numPr>
          <w:ilvl w:val="0"/>
          <w:numId w:val="1"/>
        </w:numPr>
        <w:rPr>
          <w:rFonts w:ascii="Calibri" w:hAnsi="Calibri" w:cs="Calibri"/>
          <w:sz w:val="24"/>
          <w:szCs w:val="24"/>
        </w:rPr>
      </w:pPr>
      <w:r w:rsidRPr="007D06CD">
        <w:rPr>
          <w:rFonts w:ascii="Calibri" w:hAnsi="Calibri" w:cs="Calibri"/>
          <w:sz w:val="24"/>
          <w:szCs w:val="24"/>
        </w:rPr>
        <w:t xml:space="preserve">provide a range of support services to enable women who </w:t>
      </w:r>
      <w:r>
        <w:rPr>
          <w:rFonts w:ascii="Calibri" w:hAnsi="Calibri" w:cs="Calibri"/>
          <w:sz w:val="24"/>
          <w:szCs w:val="24"/>
        </w:rPr>
        <w:t xml:space="preserve">have experienced domestic and/or sexual violence and abuse </w:t>
      </w:r>
      <w:r w:rsidRPr="007D06CD">
        <w:rPr>
          <w:rFonts w:ascii="Calibri" w:hAnsi="Calibri" w:cs="Calibri"/>
          <w:sz w:val="24"/>
          <w:szCs w:val="24"/>
        </w:rPr>
        <w:t>to rebuild their lives and the lives of their children</w:t>
      </w:r>
      <w:r>
        <w:rPr>
          <w:rFonts w:ascii="Calibri" w:hAnsi="Calibri" w:cs="Calibri"/>
          <w:sz w:val="24"/>
          <w:szCs w:val="24"/>
        </w:rPr>
        <w:t>.</w:t>
      </w:r>
    </w:p>
    <w:p w14:paraId="2791AEB3" w14:textId="2EA0C3AF" w:rsidR="00232A21" w:rsidRPr="00B832FD" w:rsidRDefault="00745233" w:rsidP="00232A21">
      <w:pPr>
        <w:pStyle w:val="BodyTextIndent2"/>
        <w:numPr>
          <w:ilvl w:val="0"/>
          <w:numId w:val="1"/>
        </w:numPr>
        <w:rPr>
          <w:rFonts w:ascii="Calibri" w:hAnsi="Calibri" w:cs="Calibri"/>
          <w:sz w:val="24"/>
          <w:szCs w:val="24"/>
        </w:rPr>
      </w:pPr>
      <w:r>
        <w:rPr>
          <w:rFonts w:ascii="Calibri" w:hAnsi="Calibri" w:cs="Calibri"/>
          <w:sz w:val="24"/>
          <w:szCs w:val="24"/>
        </w:rPr>
        <w:t>p</w:t>
      </w:r>
      <w:r w:rsidR="0097644C" w:rsidRPr="00B832FD">
        <w:rPr>
          <w:rFonts w:ascii="Calibri" w:hAnsi="Calibri" w:cs="Calibri"/>
          <w:sz w:val="24"/>
          <w:szCs w:val="24"/>
        </w:rPr>
        <w:t>rovide</w:t>
      </w:r>
      <w:r w:rsidR="00232A21" w:rsidRPr="00B832FD">
        <w:rPr>
          <w:rFonts w:ascii="Calibri" w:hAnsi="Calibri" w:cs="Calibri"/>
          <w:sz w:val="24"/>
          <w:szCs w:val="24"/>
        </w:rPr>
        <w:t xml:space="preserve"> a range of support services to children and young people who have experienced domestic violence</w:t>
      </w:r>
      <w:r w:rsidR="00C734E6">
        <w:rPr>
          <w:rFonts w:ascii="Calibri" w:hAnsi="Calibri" w:cs="Calibri"/>
          <w:sz w:val="24"/>
          <w:szCs w:val="24"/>
        </w:rPr>
        <w:t>.</w:t>
      </w:r>
    </w:p>
    <w:p w14:paraId="1AE7C68C" w14:textId="687FE803" w:rsidR="00232A21" w:rsidRPr="00B832FD" w:rsidRDefault="00232A21" w:rsidP="00232A21">
      <w:pPr>
        <w:pStyle w:val="BodyTextIndent2"/>
        <w:numPr>
          <w:ilvl w:val="0"/>
          <w:numId w:val="1"/>
        </w:numPr>
        <w:rPr>
          <w:rFonts w:ascii="Calibri" w:hAnsi="Calibri" w:cs="Calibri"/>
          <w:sz w:val="24"/>
          <w:szCs w:val="24"/>
        </w:rPr>
      </w:pPr>
      <w:r w:rsidRPr="00B832FD">
        <w:rPr>
          <w:rFonts w:ascii="Calibri" w:hAnsi="Calibri" w:cs="Calibri"/>
          <w:sz w:val="24"/>
          <w:szCs w:val="24"/>
        </w:rPr>
        <w:t>run preventative education programmes in schools and other settings</w:t>
      </w:r>
      <w:r w:rsidR="00C734E6">
        <w:rPr>
          <w:rFonts w:ascii="Calibri" w:hAnsi="Calibri" w:cs="Calibri"/>
          <w:sz w:val="24"/>
          <w:szCs w:val="24"/>
        </w:rPr>
        <w:t>.</w:t>
      </w:r>
    </w:p>
    <w:p w14:paraId="48B8A135" w14:textId="0DF4BA52" w:rsidR="00232A21" w:rsidRPr="00B832FD" w:rsidRDefault="00232A21" w:rsidP="00232A21">
      <w:pPr>
        <w:pStyle w:val="BodyTextIndent2"/>
        <w:numPr>
          <w:ilvl w:val="0"/>
          <w:numId w:val="1"/>
        </w:numPr>
        <w:rPr>
          <w:rFonts w:ascii="Calibri" w:hAnsi="Calibri" w:cs="Calibri"/>
          <w:sz w:val="24"/>
          <w:szCs w:val="24"/>
        </w:rPr>
      </w:pPr>
      <w:r w:rsidRPr="00B832FD">
        <w:rPr>
          <w:rFonts w:ascii="Calibri" w:hAnsi="Calibri" w:cs="Calibri"/>
          <w:sz w:val="24"/>
          <w:szCs w:val="24"/>
        </w:rPr>
        <w:t xml:space="preserve">educate and inform the public, media, police, courts, social services and other agencies of the impact and effects of domestic </w:t>
      </w:r>
      <w:r>
        <w:rPr>
          <w:rFonts w:ascii="Calibri" w:hAnsi="Calibri" w:cs="Calibri"/>
          <w:sz w:val="24"/>
          <w:szCs w:val="24"/>
        </w:rPr>
        <w:t xml:space="preserve">and sexual </w:t>
      </w:r>
      <w:r w:rsidRPr="00B832FD">
        <w:rPr>
          <w:rFonts w:ascii="Calibri" w:hAnsi="Calibri" w:cs="Calibri"/>
          <w:sz w:val="24"/>
          <w:szCs w:val="24"/>
        </w:rPr>
        <w:t>violence</w:t>
      </w:r>
      <w:r w:rsidR="00E74340">
        <w:rPr>
          <w:rFonts w:ascii="Calibri" w:hAnsi="Calibri" w:cs="Calibri"/>
          <w:sz w:val="24"/>
          <w:szCs w:val="24"/>
        </w:rPr>
        <w:t xml:space="preserve"> and abuse</w:t>
      </w:r>
      <w:r w:rsidR="00C734E6">
        <w:rPr>
          <w:rFonts w:ascii="Calibri" w:hAnsi="Calibri" w:cs="Calibri"/>
          <w:sz w:val="24"/>
          <w:szCs w:val="24"/>
        </w:rPr>
        <w:t>.</w:t>
      </w:r>
    </w:p>
    <w:p w14:paraId="6E0D3881" w14:textId="77777777" w:rsidR="00232A21" w:rsidRPr="00B832FD" w:rsidRDefault="00232A21" w:rsidP="00232A21">
      <w:pPr>
        <w:pStyle w:val="BodyTextIndent2"/>
        <w:numPr>
          <w:ilvl w:val="0"/>
          <w:numId w:val="1"/>
        </w:numPr>
        <w:rPr>
          <w:rFonts w:ascii="Calibri" w:hAnsi="Calibri" w:cs="Calibri"/>
          <w:sz w:val="24"/>
          <w:szCs w:val="24"/>
        </w:rPr>
      </w:pPr>
      <w:r w:rsidRPr="00B832FD">
        <w:rPr>
          <w:rFonts w:ascii="Calibri" w:hAnsi="Calibri" w:cs="Calibri"/>
          <w:sz w:val="24"/>
          <w:szCs w:val="24"/>
        </w:rPr>
        <w:t xml:space="preserve">advise and support all relevant agencies in the development of domestic </w:t>
      </w:r>
      <w:r>
        <w:rPr>
          <w:rFonts w:ascii="Calibri" w:hAnsi="Calibri" w:cs="Calibri"/>
          <w:sz w:val="24"/>
          <w:szCs w:val="24"/>
        </w:rPr>
        <w:t xml:space="preserve">and sexual </w:t>
      </w:r>
      <w:r w:rsidRPr="00B832FD">
        <w:rPr>
          <w:rFonts w:ascii="Calibri" w:hAnsi="Calibri" w:cs="Calibri"/>
          <w:sz w:val="24"/>
          <w:szCs w:val="24"/>
        </w:rPr>
        <w:t xml:space="preserve">violence policies, protocols and service delivery, and </w:t>
      </w:r>
    </w:p>
    <w:p w14:paraId="690B53A6" w14:textId="77777777" w:rsidR="006415DE" w:rsidRDefault="00232A21" w:rsidP="00232A21">
      <w:pPr>
        <w:pStyle w:val="BodyTextIndent2"/>
        <w:numPr>
          <w:ilvl w:val="0"/>
          <w:numId w:val="1"/>
        </w:numPr>
        <w:rPr>
          <w:rFonts w:ascii="Calibri" w:hAnsi="Calibri" w:cs="Calibri"/>
          <w:sz w:val="24"/>
          <w:szCs w:val="24"/>
        </w:rPr>
      </w:pPr>
      <w:r w:rsidRPr="00B832FD">
        <w:rPr>
          <w:rFonts w:ascii="Calibri" w:hAnsi="Calibri" w:cs="Calibri"/>
          <w:sz w:val="24"/>
          <w:szCs w:val="24"/>
        </w:rPr>
        <w:t xml:space="preserve">work in partnership with all relevant agencies to ensure a joined up approach to </w:t>
      </w:r>
      <w:r w:rsidR="00DF3378">
        <w:rPr>
          <w:rFonts w:ascii="Calibri" w:hAnsi="Calibri" w:cs="Calibri"/>
          <w:sz w:val="24"/>
          <w:szCs w:val="24"/>
        </w:rPr>
        <w:t xml:space="preserve">addressing </w:t>
      </w:r>
      <w:r w:rsidRPr="00B832FD">
        <w:rPr>
          <w:rFonts w:ascii="Calibri" w:hAnsi="Calibri" w:cs="Calibri"/>
          <w:sz w:val="24"/>
          <w:szCs w:val="24"/>
        </w:rPr>
        <w:t xml:space="preserve">domestic </w:t>
      </w:r>
      <w:r>
        <w:rPr>
          <w:rFonts w:ascii="Calibri" w:hAnsi="Calibri" w:cs="Calibri"/>
          <w:sz w:val="24"/>
          <w:szCs w:val="24"/>
        </w:rPr>
        <w:t xml:space="preserve">and sexual </w:t>
      </w:r>
      <w:r w:rsidRPr="00B832FD">
        <w:rPr>
          <w:rFonts w:ascii="Calibri" w:hAnsi="Calibri" w:cs="Calibri"/>
          <w:sz w:val="24"/>
          <w:szCs w:val="24"/>
        </w:rPr>
        <w:t>violence</w:t>
      </w:r>
      <w:r w:rsidR="00E74340">
        <w:rPr>
          <w:rFonts w:ascii="Calibri" w:hAnsi="Calibri" w:cs="Calibri"/>
          <w:sz w:val="24"/>
          <w:szCs w:val="24"/>
        </w:rPr>
        <w:t xml:space="preserve"> and abuse</w:t>
      </w:r>
      <w:r w:rsidRPr="00B832FD">
        <w:rPr>
          <w:rFonts w:ascii="Calibri" w:hAnsi="Calibri" w:cs="Calibri"/>
          <w:sz w:val="24"/>
          <w:szCs w:val="24"/>
        </w:rPr>
        <w:t xml:space="preserve">. </w:t>
      </w:r>
    </w:p>
    <w:p w14:paraId="0C3DAD4B" w14:textId="7294FF90" w:rsidR="00232A21" w:rsidRPr="00B832FD" w:rsidRDefault="00232A21" w:rsidP="006415DE">
      <w:pPr>
        <w:pStyle w:val="BodyTextIndent2"/>
        <w:rPr>
          <w:rFonts w:ascii="Calibri" w:hAnsi="Calibri" w:cs="Calibri"/>
          <w:sz w:val="24"/>
          <w:szCs w:val="24"/>
        </w:rPr>
      </w:pPr>
      <w:r w:rsidRPr="00B832FD">
        <w:rPr>
          <w:rFonts w:ascii="Calibri" w:hAnsi="Calibri" w:cs="Calibri"/>
          <w:sz w:val="24"/>
          <w:szCs w:val="24"/>
        </w:rPr>
        <w:t xml:space="preserve"> </w:t>
      </w:r>
    </w:p>
    <w:p w14:paraId="352DD69C" w14:textId="77777777" w:rsidR="00C705C0" w:rsidRPr="00B279C9" w:rsidRDefault="00C705C0" w:rsidP="00232A21">
      <w:pPr>
        <w:spacing w:after="0" w:line="240" w:lineRule="auto"/>
        <w:jc w:val="both"/>
        <w:rPr>
          <w:b/>
          <w:sz w:val="28"/>
          <w:szCs w:val="28"/>
        </w:rPr>
      </w:pPr>
      <w:r w:rsidRPr="00B279C9">
        <w:rPr>
          <w:b/>
          <w:sz w:val="28"/>
          <w:szCs w:val="28"/>
        </w:rPr>
        <w:t>Northern Ireland Housing Executive</w:t>
      </w:r>
    </w:p>
    <w:p w14:paraId="3A8EF9A3" w14:textId="77777777" w:rsidR="00C705C0" w:rsidRPr="00466CF8" w:rsidRDefault="00C705C0" w:rsidP="00232A21">
      <w:pPr>
        <w:spacing w:after="0" w:line="240" w:lineRule="auto"/>
        <w:jc w:val="both"/>
        <w:rPr>
          <w:sz w:val="20"/>
          <w:szCs w:val="20"/>
        </w:rPr>
      </w:pPr>
    </w:p>
    <w:p w14:paraId="1A0BA953" w14:textId="77777777" w:rsidR="00E6193E" w:rsidRPr="00B279C9" w:rsidRDefault="00E6193E" w:rsidP="00232A21">
      <w:pPr>
        <w:spacing w:after="0" w:line="240" w:lineRule="auto"/>
        <w:jc w:val="both"/>
        <w:rPr>
          <w:sz w:val="24"/>
          <w:szCs w:val="24"/>
        </w:rPr>
      </w:pPr>
      <w:r w:rsidRPr="00B279C9">
        <w:rPr>
          <w:sz w:val="24"/>
          <w:szCs w:val="24"/>
        </w:rPr>
        <w:t xml:space="preserve">The </w:t>
      </w:r>
      <w:r w:rsidR="00B352DA">
        <w:rPr>
          <w:sz w:val="24"/>
          <w:szCs w:val="24"/>
        </w:rPr>
        <w:t xml:space="preserve">Northern Ireland </w:t>
      </w:r>
      <w:r w:rsidRPr="00B279C9">
        <w:rPr>
          <w:sz w:val="24"/>
          <w:szCs w:val="24"/>
        </w:rPr>
        <w:t>Housing Executive was</w:t>
      </w:r>
      <w:r w:rsidR="00C705C0" w:rsidRPr="00B279C9">
        <w:rPr>
          <w:sz w:val="24"/>
          <w:szCs w:val="24"/>
        </w:rPr>
        <w:t xml:space="preserve"> established in 1971 as Northern Ireland’s strategic housing authority offer</w:t>
      </w:r>
      <w:r w:rsidRPr="00B279C9">
        <w:rPr>
          <w:sz w:val="24"/>
          <w:szCs w:val="24"/>
        </w:rPr>
        <w:t>ing</w:t>
      </w:r>
      <w:r w:rsidR="00C705C0" w:rsidRPr="00B279C9">
        <w:rPr>
          <w:sz w:val="24"/>
          <w:szCs w:val="24"/>
        </w:rPr>
        <w:t xml:space="preserve"> a range of services to people living in socially rented, privately rented and owner occupied accommodation as well as supporting and working with a number </w:t>
      </w:r>
      <w:r w:rsidR="00C705C0" w:rsidRPr="00B279C9">
        <w:rPr>
          <w:sz w:val="24"/>
          <w:szCs w:val="24"/>
        </w:rPr>
        <w:lastRenderedPageBreak/>
        <w:t>of other public bodies.</w:t>
      </w:r>
      <w:r w:rsidR="00B352DA">
        <w:rPr>
          <w:sz w:val="24"/>
          <w:szCs w:val="24"/>
        </w:rPr>
        <w:t xml:space="preserve"> The vision of Northern Ireland</w:t>
      </w:r>
      <w:r w:rsidRPr="00B279C9">
        <w:rPr>
          <w:sz w:val="24"/>
          <w:szCs w:val="24"/>
        </w:rPr>
        <w:t xml:space="preserve"> Housing Executive is one in which housing plays its part in creating a peaceful, inclusive, prosperous and fair society.</w:t>
      </w:r>
    </w:p>
    <w:p w14:paraId="4C6B9717" w14:textId="77777777" w:rsidR="00E6193E" w:rsidRPr="00B279C9" w:rsidRDefault="00E6193E" w:rsidP="00232A21">
      <w:pPr>
        <w:spacing w:after="0" w:line="240" w:lineRule="auto"/>
        <w:jc w:val="both"/>
        <w:rPr>
          <w:sz w:val="24"/>
          <w:szCs w:val="24"/>
        </w:rPr>
      </w:pPr>
    </w:p>
    <w:p w14:paraId="56902133" w14:textId="77777777" w:rsidR="00E6193E" w:rsidRPr="00B279C9" w:rsidRDefault="00B352DA" w:rsidP="00232A21">
      <w:pPr>
        <w:spacing w:after="0" w:line="240" w:lineRule="auto"/>
        <w:jc w:val="both"/>
        <w:rPr>
          <w:sz w:val="24"/>
          <w:szCs w:val="24"/>
        </w:rPr>
      </w:pPr>
      <w:r>
        <w:rPr>
          <w:sz w:val="24"/>
          <w:szCs w:val="24"/>
        </w:rPr>
        <w:t>Northern Ireland</w:t>
      </w:r>
      <w:r w:rsidR="00E6193E" w:rsidRPr="00B279C9">
        <w:rPr>
          <w:sz w:val="24"/>
          <w:szCs w:val="24"/>
        </w:rPr>
        <w:t xml:space="preserve"> Housing Executive plays a key role in working with local communities and other agencies, whether public, private or voluntary sector, to tackle issues that make a real difference to everyone's quality of life.  One of these issues is addressing homelessness.   </w:t>
      </w:r>
      <w:r>
        <w:rPr>
          <w:sz w:val="24"/>
          <w:szCs w:val="24"/>
        </w:rPr>
        <w:t xml:space="preserve">Northern Ireland </w:t>
      </w:r>
      <w:r w:rsidR="00E6193E" w:rsidRPr="00B279C9">
        <w:rPr>
          <w:sz w:val="24"/>
          <w:szCs w:val="24"/>
        </w:rPr>
        <w:t>Housing Executive has been responding to homelessness for 2</w:t>
      </w:r>
      <w:r w:rsidR="00B279C9" w:rsidRPr="00B279C9">
        <w:rPr>
          <w:sz w:val="24"/>
          <w:szCs w:val="24"/>
        </w:rPr>
        <w:t>6</w:t>
      </w:r>
      <w:r w:rsidR="00E6193E" w:rsidRPr="00B279C9">
        <w:rPr>
          <w:sz w:val="24"/>
          <w:szCs w:val="24"/>
        </w:rPr>
        <w:t xml:space="preserve"> years and in that time has developed considerable experience and expertise. With the publication of the first Homelessness Strategy in 2002 and the introduction of Supporting People in 2003 substantial progress has been achieved in how homelessness is managed. </w:t>
      </w:r>
    </w:p>
    <w:p w14:paraId="7256852E" w14:textId="77777777" w:rsidR="00E6193E" w:rsidRPr="00B279C9" w:rsidRDefault="00E6193E" w:rsidP="00232A21">
      <w:pPr>
        <w:spacing w:after="0" w:line="240" w:lineRule="auto"/>
        <w:jc w:val="both"/>
        <w:rPr>
          <w:sz w:val="24"/>
          <w:szCs w:val="24"/>
        </w:rPr>
      </w:pPr>
    </w:p>
    <w:p w14:paraId="7C4025E0" w14:textId="77777777" w:rsidR="00700AB6" w:rsidRPr="00C705C0" w:rsidRDefault="00C705C0" w:rsidP="00232A21">
      <w:pPr>
        <w:spacing w:after="0" w:line="240" w:lineRule="auto"/>
        <w:jc w:val="both"/>
        <w:rPr>
          <w:color w:val="C00000"/>
          <w:sz w:val="24"/>
          <w:szCs w:val="24"/>
        </w:rPr>
      </w:pPr>
      <w:r w:rsidRPr="00B279C9">
        <w:rPr>
          <w:sz w:val="24"/>
          <w:szCs w:val="24"/>
        </w:rPr>
        <w:t xml:space="preserve">Homelessness continues to be a significant challenge in Northern Ireland and a problem that afflicts the lives of many citizens. </w:t>
      </w:r>
      <w:r w:rsidR="00E6193E" w:rsidRPr="00B279C9">
        <w:rPr>
          <w:sz w:val="24"/>
          <w:szCs w:val="24"/>
        </w:rPr>
        <w:t xml:space="preserve">Homelessness can happen to anyone, for any number of reasons. Domestic and sexual violence can often be an underlying issue.  </w:t>
      </w:r>
      <w:r w:rsidR="00700AB6" w:rsidRPr="00B279C9">
        <w:rPr>
          <w:sz w:val="24"/>
          <w:szCs w:val="24"/>
        </w:rPr>
        <w:t>H</w:t>
      </w:r>
      <w:r w:rsidRPr="00B279C9">
        <w:rPr>
          <w:sz w:val="24"/>
          <w:szCs w:val="24"/>
        </w:rPr>
        <w:t xml:space="preserve">omelessness impacts on individual lives for years and this influence goes beyond the immediate lack of accommodation. It impedes an individual’s health, financial and social </w:t>
      </w:r>
      <w:r w:rsidR="00E6193E" w:rsidRPr="00B279C9">
        <w:rPr>
          <w:sz w:val="24"/>
          <w:szCs w:val="24"/>
        </w:rPr>
        <w:t>well-being</w:t>
      </w:r>
      <w:r w:rsidRPr="00B279C9">
        <w:rPr>
          <w:sz w:val="24"/>
          <w:szCs w:val="24"/>
        </w:rPr>
        <w:t>. For this reason, no one organisation or agency can address these issues in isolation. There is now a greater need than ever to respond to homelessness in a coordinated multi agency approach as required in the legislation and for each partner to contribute their expertise and resources to promote social inclusion.</w:t>
      </w:r>
      <w:r w:rsidR="00700AB6">
        <w:rPr>
          <w:color w:val="C00000"/>
          <w:sz w:val="24"/>
          <w:szCs w:val="24"/>
        </w:rPr>
        <w:t xml:space="preserve"> </w:t>
      </w:r>
    </w:p>
    <w:p w14:paraId="1FE2F03C" w14:textId="5FE9E783" w:rsidR="00232A21" w:rsidRDefault="00232A21">
      <w:pPr>
        <w:rPr>
          <w:b/>
          <w:color w:val="215868" w:themeColor="accent5" w:themeShade="80"/>
          <w:sz w:val="32"/>
          <w:szCs w:val="32"/>
        </w:rPr>
      </w:pPr>
    </w:p>
    <w:p w14:paraId="6026FC65" w14:textId="77777777" w:rsidR="0069231E" w:rsidRPr="002A2BCD" w:rsidRDefault="00232A21" w:rsidP="002A2BCD">
      <w:pPr>
        <w:pBdr>
          <w:bottom w:val="single" w:sz="4" w:space="1" w:color="auto"/>
        </w:pBdr>
        <w:spacing w:after="0" w:line="240" w:lineRule="auto"/>
        <w:jc w:val="both"/>
        <w:rPr>
          <w:b/>
          <w:color w:val="215868" w:themeColor="accent5" w:themeShade="80"/>
          <w:sz w:val="36"/>
          <w:szCs w:val="36"/>
        </w:rPr>
      </w:pPr>
      <w:r w:rsidRPr="002A2BCD">
        <w:rPr>
          <w:b/>
          <w:color w:val="215868" w:themeColor="accent5" w:themeShade="80"/>
          <w:sz w:val="36"/>
          <w:szCs w:val="36"/>
        </w:rPr>
        <w:t>D</w:t>
      </w:r>
      <w:r w:rsidR="00E96921" w:rsidRPr="002A2BCD">
        <w:rPr>
          <w:b/>
          <w:color w:val="215868" w:themeColor="accent5" w:themeShade="80"/>
          <w:sz w:val="36"/>
          <w:szCs w:val="36"/>
        </w:rPr>
        <w:t xml:space="preserve">omestic </w:t>
      </w:r>
      <w:r w:rsidRPr="002A2BCD">
        <w:rPr>
          <w:b/>
          <w:color w:val="215868" w:themeColor="accent5" w:themeShade="80"/>
          <w:sz w:val="36"/>
          <w:szCs w:val="36"/>
        </w:rPr>
        <w:t xml:space="preserve">and sexual </w:t>
      </w:r>
      <w:r w:rsidR="00E96921" w:rsidRPr="002A2BCD">
        <w:rPr>
          <w:b/>
          <w:color w:val="215868" w:themeColor="accent5" w:themeShade="80"/>
          <w:sz w:val="36"/>
          <w:szCs w:val="36"/>
        </w:rPr>
        <w:t>violence</w:t>
      </w:r>
      <w:r w:rsidR="00AA0DAA" w:rsidRPr="002A2BCD">
        <w:rPr>
          <w:b/>
          <w:color w:val="215868" w:themeColor="accent5" w:themeShade="80"/>
          <w:sz w:val="36"/>
          <w:szCs w:val="36"/>
        </w:rPr>
        <w:t xml:space="preserve"> and abuse</w:t>
      </w:r>
    </w:p>
    <w:p w14:paraId="52AD9D49" w14:textId="77777777" w:rsidR="0069231E" w:rsidRDefault="0069231E" w:rsidP="00232A21">
      <w:pPr>
        <w:spacing w:after="0" w:line="240" w:lineRule="auto"/>
        <w:jc w:val="both"/>
      </w:pPr>
    </w:p>
    <w:p w14:paraId="6977D741" w14:textId="50E47006" w:rsidR="00B352DA" w:rsidRDefault="0069231E" w:rsidP="00AA0DAA">
      <w:pPr>
        <w:spacing w:after="0" w:line="240" w:lineRule="auto"/>
        <w:jc w:val="both"/>
        <w:rPr>
          <w:sz w:val="24"/>
          <w:szCs w:val="24"/>
        </w:rPr>
      </w:pPr>
      <w:r w:rsidRPr="00B832FD">
        <w:rPr>
          <w:sz w:val="24"/>
          <w:szCs w:val="24"/>
        </w:rPr>
        <w:t xml:space="preserve">Domestic </w:t>
      </w:r>
      <w:r w:rsidR="00AA0DAA">
        <w:rPr>
          <w:sz w:val="24"/>
          <w:szCs w:val="24"/>
        </w:rPr>
        <w:t xml:space="preserve">and sexual </w:t>
      </w:r>
      <w:r w:rsidRPr="00B832FD">
        <w:rPr>
          <w:sz w:val="24"/>
          <w:szCs w:val="24"/>
        </w:rPr>
        <w:t xml:space="preserve">violence </w:t>
      </w:r>
      <w:r w:rsidR="00AA0DAA">
        <w:rPr>
          <w:sz w:val="24"/>
          <w:szCs w:val="24"/>
        </w:rPr>
        <w:t xml:space="preserve">and abuse </w:t>
      </w:r>
      <w:r w:rsidRPr="00B832FD">
        <w:rPr>
          <w:sz w:val="24"/>
          <w:szCs w:val="24"/>
        </w:rPr>
        <w:t xml:space="preserve">involves the abuse of power and control by one person over another. </w:t>
      </w:r>
      <w:r w:rsidR="00E96921">
        <w:rPr>
          <w:sz w:val="24"/>
          <w:szCs w:val="24"/>
        </w:rPr>
        <w:t xml:space="preserve">  </w:t>
      </w:r>
      <w:r w:rsidR="00B279C9" w:rsidRPr="00B279C9">
        <w:rPr>
          <w:sz w:val="24"/>
          <w:szCs w:val="24"/>
        </w:rPr>
        <w:t>Domestic and sexual violence and abuse currently occur across our society, within all communities and present a serious violation of Article 5 of the UN Universal Declaration of Human Rights – that “no one shall be subjected to torture or to cruel, inhuman or degrading treatment or punishment</w:t>
      </w:r>
      <w:r w:rsidR="006F491F">
        <w:rPr>
          <w:sz w:val="24"/>
          <w:szCs w:val="24"/>
        </w:rPr>
        <w:t>.”</w:t>
      </w:r>
    </w:p>
    <w:p w14:paraId="3589BB5F" w14:textId="77777777" w:rsidR="00B352DA" w:rsidRPr="00466CF8" w:rsidRDefault="00B352DA" w:rsidP="00AA0DAA">
      <w:pPr>
        <w:spacing w:after="0" w:line="240" w:lineRule="auto"/>
        <w:jc w:val="both"/>
        <w:rPr>
          <w:sz w:val="20"/>
          <w:szCs w:val="20"/>
        </w:rPr>
      </w:pPr>
    </w:p>
    <w:p w14:paraId="7FE5EE6B" w14:textId="77777777" w:rsidR="00AA0DAA" w:rsidRDefault="00AA0DAA" w:rsidP="00AA0DAA">
      <w:pPr>
        <w:spacing w:after="0" w:line="240" w:lineRule="auto"/>
        <w:jc w:val="both"/>
        <w:rPr>
          <w:sz w:val="24"/>
          <w:szCs w:val="24"/>
        </w:rPr>
      </w:pPr>
      <w:r w:rsidRPr="000C7466">
        <w:rPr>
          <w:sz w:val="24"/>
          <w:szCs w:val="24"/>
        </w:rPr>
        <w:t xml:space="preserve">Domestic and sexual violence </w:t>
      </w:r>
      <w:r w:rsidR="00B352DA">
        <w:rPr>
          <w:sz w:val="24"/>
          <w:szCs w:val="24"/>
        </w:rPr>
        <w:t xml:space="preserve">and abuse </w:t>
      </w:r>
      <w:r w:rsidRPr="000C7466">
        <w:rPr>
          <w:sz w:val="24"/>
          <w:szCs w:val="24"/>
        </w:rPr>
        <w:t>are clearly interlinked and are both recognised as serious issues facing society that form part of a policy agenda across government.</w:t>
      </w:r>
      <w:r>
        <w:rPr>
          <w:sz w:val="24"/>
          <w:szCs w:val="24"/>
        </w:rPr>
        <w:t xml:space="preserve">  Domestic and sexual violence and abuse can have a detrimental and long term impact upon </w:t>
      </w:r>
      <w:r w:rsidR="00B352DA">
        <w:rPr>
          <w:sz w:val="24"/>
          <w:szCs w:val="24"/>
        </w:rPr>
        <w:t xml:space="preserve">individuals </w:t>
      </w:r>
      <w:r>
        <w:rPr>
          <w:sz w:val="24"/>
          <w:szCs w:val="24"/>
        </w:rPr>
        <w:lastRenderedPageBreak/>
        <w:t xml:space="preserve">and </w:t>
      </w:r>
      <w:r w:rsidR="00B352DA">
        <w:rPr>
          <w:sz w:val="24"/>
          <w:szCs w:val="24"/>
        </w:rPr>
        <w:t>present a clear violation of</w:t>
      </w:r>
      <w:r>
        <w:rPr>
          <w:sz w:val="24"/>
          <w:szCs w:val="24"/>
        </w:rPr>
        <w:t xml:space="preserve"> the</w:t>
      </w:r>
      <w:r w:rsidR="00B352DA">
        <w:rPr>
          <w:sz w:val="24"/>
          <w:szCs w:val="24"/>
        </w:rPr>
        <w:t>ir human rights</w:t>
      </w:r>
      <w:r>
        <w:rPr>
          <w:sz w:val="24"/>
          <w:szCs w:val="24"/>
        </w:rPr>
        <w:t xml:space="preserve">.  Both domestic and sexual violence </w:t>
      </w:r>
      <w:r w:rsidR="00B352DA">
        <w:rPr>
          <w:sz w:val="24"/>
          <w:szCs w:val="24"/>
        </w:rPr>
        <w:t xml:space="preserve">and abuse </w:t>
      </w:r>
      <w:r>
        <w:rPr>
          <w:sz w:val="24"/>
          <w:szCs w:val="24"/>
        </w:rPr>
        <w:t xml:space="preserve">remain very much hidden crimes, surrounded by stigma and significantly under reported.  </w:t>
      </w:r>
    </w:p>
    <w:p w14:paraId="32F886F1" w14:textId="77777777" w:rsidR="00B279C9" w:rsidRPr="00466CF8" w:rsidRDefault="00B279C9" w:rsidP="00B279C9">
      <w:pPr>
        <w:spacing w:after="0" w:line="240" w:lineRule="auto"/>
        <w:jc w:val="both"/>
        <w:rPr>
          <w:sz w:val="20"/>
          <w:szCs w:val="20"/>
        </w:rPr>
      </w:pPr>
    </w:p>
    <w:p w14:paraId="035DA000" w14:textId="2A20E4E3" w:rsidR="00783F11" w:rsidRDefault="00B279C9" w:rsidP="00B279C9">
      <w:pPr>
        <w:spacing w:after="0" w:line="240" w:lineRule="auto"/>
        <w:jc w:val="both"/>
        <w:rPr>
          <w:sz w:val="24"/>
          <w:szCs w:val="24"/>
        </w:rPr>
      </w:pPr>
      <w:r w:rsidRPr="00B279C9">
        <w:rPr>
          <w:sz w:val="24"/>
          <w:szCs w:val="24"/>
        </w:rPr>
        <w:t>Research clearly shows that the majority of victims are women and children, however recently, the prevalence and context of male victims of domestic and sexual violence and abuse is becoming clearer</w:t>
      </w:r>
      <w:r w:rsidR="00E74B69">
        <w:rPr>
          <w:sz w:val="24"/>
          <w:szCs w:val="24"/>
        </w:rPr>
        <w:t xml:space="preserve"> and more widely recognised.   </w:t>
      </w:r>
      <w:r w:rsidR="00E74B69" w:rsidRPr="00B279C9">
        <w:rPr>
          <w:sz w:val="24"/>
          <w:szCs w:val="24"/>
        </w:rPr>
        <w:t>Anyone can experience domestic and/or sexual violence and abuse regardless of age, gender, race, religion, sexuality, social class or geography.</w:t>
      </w:r>
    </w:p>
    <w:p w14:paraId="0848C3D0" w14:textId="77777777" w:rsidR="00596118" w:rsidRDefault="00596118" w:rsidP="00B279C9">
      <w:pPr>
        <w:spacing w:after="0" w:line="240" w:lineRule="auto"/>
        <w:jc w:val="both"/>
        <w:rPr>
          <w:b/>
          <w:sz w:val="28"/>
          <w:szCs w:val="28"/>
        </w:rPr>
      </w:pPr>
    </w:p>
    <w:p w14:paraId="5EDF41E0" w14:textId="77150A12" w:rsidR="006415DE" w:rsidRDefault="006415DE" w:rsidP="00B875AB">
      <w:pPr>
        <w:spacing w:beforeLines="20" w:before="48" w:after="0" w:line="240" w:lineRule="auto"/>
        <w:jc w:val="both"/>
        <w:rPr>
          <w:b/>
          <w:bCs/>
          <w:sz w:val="28"/>
          <w:szCs w:val="28"/>
        </w:rPr>
      </w:pPr>
      <w:r w:rsidRPr="00FC0690">
        <w:rPr>
          <w:b/>
          <w:sz w:val="28"/>
          <w:szCs w:val="28"/>
        </w:rPr>
        <w:t>PSNI statistics</w:t>
      </w:r>
      <w:r w:rsidR="00BD24BD">
        <w:rPr>
          <w:b/>
          <w:sz w:val="28"/>
          <w:szCs w:val="28"/>
        </w:rPr>
        <w:t xml:space="preserve"> </w:t>
      </w:r>
      <w:r w:rsidR="00BD24BD" w:rsidRPr="00596118">
        <w:rPr>
          <w:b/>
          <w:bCs/>
          <w:sz w:val="28"/>
          <w:szCs w:val="28"/>
        </w:rPr>
        <w:t>(2014-15)</w:t>
      </w:r>
    </w:p>
    <w:p w14:paraId="737F0991" w14:textId="77777777" w:rsidR="00B875AB" w:rsidRPr="00FC0690" w:rsidRDefault="00B875AB" w:rsidP="00B875AB">
      <w:pPr>
        <w:spacing w:beforeLines="20" w:before="48" w:after="0" w:line="240" w:lineRule="auto"/>
        <w:jc w:val="both"/>
        <w:rPr>
          <w:sz w:val="20"/>
          <w:szCs w:val="20"/>
        </w:rPr>
      </w:pPr>
    </w:p>
    <w:p w14:paraId="6B9EFA2E" w14:textId="77777777" w:rsidR="00B875AB" w:rsidRDefault="00B723B0" w:rsidP="00B85D66">
      <w:pPr>
        <w:jc w:val="both"/>
        <w:rPr>
          <w:sz w:val="24"/>
          <w:szCs w:val="24"/>
        </w:rPr>
      </w:pPr>
      <w:r w:rsidRPr="00FC0690">
        <w:rPr>
          <w:sz w:val="24"/>
          <w:szCs w:val="24"/>
        </w:rPr>
        <w:t>The Police Service Northern Ireland (PSNI) statistics for 201</w:t>
      </w:r>
      <w:r w:rsidR="00F4369E" w:rsidRPr="00FC0690">
        <w:rPr>
          <w:sz w:val="24"/>
          <w:szCs w:val="24"/>
        </w:rPr>
        <w:t>4-2015</w:t>
      </w:r>
      <w:r w:rsidRPr="00FC0690">
        <w:rPr>
          <w:sz w:val="24"/>
          <w:szCs w:val="24"/>
          <w:vertAlign w:val="superscript"/>
        </w:rPr>
        <w:footnoteReference w:id="1"/>
      </w:r>
      <w:r w:rsidRPr="00FC0690">
        <w:rPr>
          <w:sz w:val="24"/>
          <w:szCs w:val="24"/>
        </w:rPr>
        <w:t xml:space="preserve"> </w:t>
      </w:r>
      <w:r w:rsidR="00B85D66" w:rsidRPr="00FC0690">
        <w:rPr>
          <w:sz w:val="24"/>
          <w:szCs w:val="24"/>
        </w:rPr>
        <w:t>show that a domestic abuse incident</w:t>
      </w:r>
      <w:r w:rsidR="00B85D66" w:rsidRPr="00FC0690">
        <w:rPr>
          <w:b/>
          <w:bCs/>
          <w:sz w:val="24"/>
          <w:szCs w:val="24"/>
        </w:rPr>
        <w:t xml:space="preserve"> </w:t>
      </w:r>
      <w:r w:rsidR="00B85D66" w:rsidRPr="00FC0690">
        <w:rPr>
          <w:sz w:val="24"/>
          <w:szCs w:val="24"/>
        </w:rPr>
        <w:t>is reported</w:t>
      </w:r>
      <w:r w:rsidR="00B85D66" w:rsidRPr="00FC0690">
        <w:rPr>
          <w:b/>
          <w:bCs/>
          <w:sz w:val="24"/>
          <w:szCs w:val="24"/>
        </w:rPr>
        <w:t xml:space="preserve"> </w:t>
      </w:r>
      <w:r w:rsidR="00B85D66" w:rsidRPr="00FC0690">
        <w:rPr>
          <w:sz w:val="24"/>
          <w:szCs w:val="24"/>
        </w:rPr>
        <w:t xml:space="preserve">every </w:t>
      </w:r>
      <w:r w:rsidR="00B85D66" w:rsidRPr="00FC0690">
        <w:rPr>
          <w:b/>
          <w:sz w:val="24"/>
          <w:szCs w:val="24"/>
        </w:rPr>
        <w:t>19</w:t>
      </w:r>
      <w:r w:rsidR="00B85D66" w:rsidRPr="00FC0690">
        <w:rPr>
          <w:sz w:val="24"/>
          <w:szCs w:val="24"/>
        </w:rPr>
        <w:t xml:space="preserve"> minutes of every day of the year in Northern Ireland. The PSNI responded to a total of </w:t>
      </w:r>
      <w:r w:rsidR="00B85D66" w:rsidRPr="00FC0690">
        <w:rPr>
          <w:b/>
          <w:sz w:val="24"/>
          <w:szCs w:val="24"/>
        </w:rPr>
        <w:t>28,287</w:t>
      </w:r>
      <w:r w:rsidR="00B85D66" w:rsidRPr="00FC0690">
        <w:rPr>
          <w:sz w:val="24"/>
          <w:szCs w:val="24"/>
        </w:rPr>
        <w:t xml:space="preserve"> domestic abuse incidents throughout 2014/15 (this is an average of </w:t>
      </w:r>
      <w:r w:rsidR="00B85D66" w:rsidRPr="00FC0690">
        <w:rPr>
          <w:b/>
          <w:sz w:val="24"/>
          <w:szCs w:val="24"/>
        </w:rPr>
        <w:t>77</w:t>
      </w:r>
      <w:r w:rsidR="00B85D66" w:rsidRPr="00FC0690">
        <w:rPr>
          <w:sz w:val="24"/>
          <w:szCs w:val="24"/>
        </w:rPr>
        <w:t xml:space="preserve"> domestic abuse incidents per day).  </w:t>
      </w:r>
    </w:p>
    <w:p w14:paraId="498F01CA" w14:textId="77777777" w:rsidR="00B875AB" w:rsidRDefault="00B85D66" w:rsidP="00B85D66">
      <w:pPr>
        <w:jc w:val="both"/>
        <w:rPr>
          <w:sz w:val="24"/>
          <w:szCs w:val="24"/>
        </w:rPr>
      </w:pPr>
      <w:r w:rsidRPr="00FC0690">
        <w:rPr>
          <w:sz w:val="24"/>
          <w:szCs w:val="24"/>
        </w:rPr>
        <w:t xml:space="preserve">Additionally there were a total of </w:t>
      </w:r>
      <w:r w:rsidRPr="00FC0690">
        <w:rPr>
          <w:b/>
          <w:sz w:val="24"/>
          <w:szCs w:val="24"/>
        </w:rPr>
        <w:t>13,426</w:t>
      </w:r>
      <w:r w:rsidRPr="00FC0690">
        <w:rPr>
          <w:sz w:val="24"/>
          <w:szCs w:val="24"/>
        </w:rPr>
        <w:t xml:space="preserve"> domestic abuse crimes in 2014/15.  This represents on average, approximately 1 domestic abuse crime perpetrated approximately every </w:t>
      </w:r>
      <w:r w:rsidRPr="00FC0690">
        <w:rPr>
          <w:b/>
          <w:sz w:val="24"/>
          <w:szCs w:val="24"/>
        </w:rPr>
        <w:t>39</w:t>
      </w:r>
      <w:r w:rsidRPr="00FC0690">
        <w:rPr>
          <w:sz w:val="24"/>
          <w:szCs w:val="24"/>
        </w:rPr>
        <w:t xml:space="preserve"> minutes in Northern Ireland. </w:t>
      </w:r>
    </w:p>
    <w:p w14:paraId="257E1C75" w14:textId="0E447D59" w:rsidR="00B85D66" w:rsidRPr="00FC0690" w:rsidRDefault="00B85D66" w:rsidP="00B85D66">
      <w:pPr>
        <w:jc w:val="both"/>
        <w:rPr>
          <w:sz w:val="24"/>
          <w:szCs w:val="24"/>
        </w:rPr>
      </w:pPr>
      <w:r w:rsidRPr="00FC0690">
        <w:rPr>
          <w:sz w:val="24"/>
          <w:szCs w:val="24"/>
        </w:rPr>
        <w:t xml:space="preserve">Additionally, there were </w:t>
      </w:r>
      <w:r w:rsidRPr="00FC0690">
        <w:rPr>
          <w:b/>
          <w:sz w:val="24"/>
          <w:szCs w:val="24"/>
        </w:rPr>
        <w:t xml:space="preserve">2,734 </w:t>
      </w:r>
      <w:r w:rsidRPr="00FC0690">
        <w:rPr>
          <w:sz w:val="24"/>
          <w:szCs w:val="24"/>
        </w:rPr>
        <w:t xml:space="preserve">sexual offences including </w:t>
      </w:r>
      <w:r w:rsidRPr="00FC0690">
        <w:rPr>
          <w:b/>
          <w:sz w:val="24"/>
          <w:szCs w:val="24"/>
        </w:rPr>
        <w:t>737</w:t>
      </w:r>
      <w:r w:rsidRPr="00FC0690">
        <w:rPr>
          <w:sz w:val="24"/>
          <w:szCs w:val="24"/>
        </w:rPr>
        <w:t xml:space="preserve"> offences of rape. </w:t>
      </w:r>
    </w:p>
    <w:p w14:paraId="74898670" w14:textId="77777777" w:rsidR="00B875AB" w:rsidRDefault="00B85D66" w:rsidP="00B875AB">
      <w:pPr>
        <w:jc w:val="both"/>
        <w:rPr>
          <w:sz w:val="24"/>
          <w:szCs w:val="24"/>
        </w:rPr>
      </w:pPr>
      <w:r w:rsidRPr="00FC0690">
        <w:rPr>
          <w:sz w:val="24"/>
          <w:szCs w:val="24"/>
        </w:rPr>
        <w:t>In extreme cases domestic violence and abuse can lead to homicide.  PSNI statistics show that in 2014/15</w:t>
      </w:r>
      <w:r w:rsidRPr="00FC0690">
        <w:rPr>
          <w:rStyle w:val="FootnoteReference"/>
          <w:sz w:val="24"/>
          <w:szCs w:val="24"/>
        </w:rPr>
        <w:footnoteReference w:id="2"/>
      </w:r>
      <w:r w:rsidRPr="00FC0690">
        <w:rPr>
          <w:sz w:val="24"/>
          <w:szCs w:val="24"/>
        </w:rPr>
        <w:t xml:space="preserve"> there were </w:t>
      </w:r>
      <w:r w:rsidRPr="00FC0690">
        <w:rPr>
          <w:b/>
          <w:sz w:val="24"/>
          <w:szCs w:val="24"/>
        </w:rPr>
        <w:t>6</w:t>
      </w:r>
      <w:r w:rsidRPr="00FC0690">
        <w:rPr>
          <w:sz w:val="24"/>
          <w:szCs w:val="24"/>
        </w:rPr>
        <w:t xml:space="preserve"> murders as a direct result of domestic violence. </w:t>
      </w:r>
    </w:p>
    <w:p w14:paraId="0FCA7765" w14:textId="5AF75EFD" w:rsidR="00596118" w:rsidRDefault="00B85D66" w:rsidP="00B875AB">
      <w:pPr>
        <w:jc w:val="both"/>
        <w:rPr>
          <w:sz w:val="24"/>
          <w:szCs w:val="24"/>
        </w:rPr>
      </w:pPr>
      <w:r w:rsidRPr="00FC0690">
        <w:rPr>
          <w:sz w:val="24"/>
          <w:szCs w:val="24"/>
        </w:rPr>
        <w:t xml:space="preserve">The number of all recorded offences of murder in 2014/15 total </w:t>
      </w:r>
      <w:r w:rsidRPr="00FC0690">
        <w:rPr>
          <w:b/>
          <w:sz w:val="24"/>
          <w:szCs w:val="24"/>
        </w:rPr>
        <w:t>16</w:t>
      </w:r>
      <w:r w:rsidRPr="00FC0690">
        <w:rPr>
          <w:sz w:val="24"/>
          <w:szCs w:val="24"/>
        </w:rPr>
        <w:t xml:space="preserve">.  Therefore </w:t>
      </w:r>
      <w:r w:rsidRPr="00FC0690">
        <w:rPr>
          <w:b/>
          <w:sz w:val="24"/>
          <w:szCs w:val="24"/>
        </w:rPr>
        <w:t xml:space="preserve">37.5% </w:t>
      </w:r>
      <w:r w:rsidRPr="00FC0690">
        <w:rPr>
          <w:sz w:val="24"/>
          <w:szCs w:val="24"/>
        </w:rPr>
        <w:t>of all murders in Northern Ireland in 2014/15 had a domestic motivation.</w:t>
      </w:r>
      <w:r w:rsidR="00FC0690" w:rsidRPr="00FC0690">
        <w:rPr>
          <w:sz w:val="24"/>
          <w:szCs w:val="24"/>
        </w:rPr>
        <w:t xml:space="preserve"> </w:t>
      </w:r>
    </w:p>
    <w:p w14:paraId="5F03E3C1" w14:textId="77777777" w:rsidR="00B875AB" w:rsidRDefault="00B875AB" w:rsidP="00B875AB">
      <w:pPr>
        <w:jc w:val="both"/>
        <w:rPr>
          <w:sz w:val="24"/>
          <w:szCs w:val="24"/>
        </w:rPr>
      </w:pPr>
    </w:p>
    <w:p w14:paraId="15A6B210" w14:textId="553F2BC5" w:rsidR="00B875AB" w:rsidRDefault="00596118" w:rsidP="00596118">
      <w:pPr>
        <w:spacing w:beforeLines="20" w:before="48" w:after="0" w:line="240" w:lineRule="auto"/>
        <w:jc w:val="both"/>
        <w:rPr>
          <w:b/>
          <w:bCs/>
          <w:sz w:val="28"/>
          <w:szCs w:val="28"/>
        </w:rPr>
      </w:pPr>
      <w:r w:rsidRPr="00596118">
        <w:rPr>
          <w:b/>
          <w:bCs/>
          <w:sz w:val="28"/>
          <w:szCs w:val="28"/>
        </w:rPr>
        <w:lastRenderedPageBreak/>
        <w:t>Women’s Aid statistics (2014-15)</w:t>
      </w:r>
    </w:p>
    <w:p w14:paraId="2A4B21B9" w14:textId="77777777" w:rsidR="00596118" w:rsidRPr="000F5129" w:rsidRDefault="00596118" w:rsidP="00596118">
      <w:pPr>
        <w:numPr>
          <w:ilvl w:val="0"/>
          <w:numId w:val="37"/>
        </w:numPr>
        <w:spacing w:beforeLines="20" w:before="48" w:after="0" w:line="240" w:lineRule="auto"/>
        <w:contextualSpacing/>
        <w:jc w:val="both"/>
        <w:rPr>
          <w:rFonts w:ascii="Calibri" w:hAnsi="Calibri" w:cs="Times New Roman"/>
          <w:sz w:val="24"/>
          <w:szCs w:val="24"/>
        </w:rPr>
      </w:pPr>
      <w:r w:rsidRPr="000F5129">
        <w:rPr>
          <w:rFonts w:ascii="Calibri" w:hAnsi="Calibri" w:cs="Times New Roman"/>
          <w:sz w:val="24"/>
          <w:szCs w:val="24"/>
        </w:rPr>
        <w:t>The 24 Hour Domestic &amp; Sexual Violence Helpline, open to all women and men affected by domestic &amp; sexual violence, managed</w:t>
      </w:r>
      <w:r w:rsidRPr="000F5129">
        <w:rPr>
          <w:rFonts w:ascii="Calibri" w:hAnsi="Calibri" w:cs="Times New Roman"/>
          <w:b/>
          <w:sz w:val="24"/>
          <w:szCs w:val="24"/>
        </w:rPr>
        <w:t xml:space="preserve"> 34,420 </w:t>
      </w:r>
      <w:r w:rsidRPr="000F5129">
        <w:rPr>
          <w:rFonts w:ascii="Calibri" w:hAnsi="Calibri" w:cs="Times New Roman"/>
          <w:sz w:val="24"/>
          <w:szCs w:val="24"/>
        </w:rPr>
        <w:t>calls.  The previous year 2013–14 t</w:t>
      </w:r>
      <w:r w:rsidRPr="000F5129">
        <w:rPr>
          <w:rFonts w:ascii="Calibri" w:hAnsi="Calibri" w:cs="Calibri"/>
          <w:sz w:val="24"/>
          <w:szCs w:val="24"/>
        </w:rPr>
        <w:t xml:space="preserve">he 24 Hour Domestic &amp; Sexual Violence Helpline managed </w:t>
      </w:r>
      <w:r w:rsidRPr="000F5129">
        <w:rPr>
          <w:rFonts w:ascii="Calibri" w:hAnsi="Calibri" w:cs="Calibri"/>
          <w:b/>
          <w:sz w:val="24"/>
          <w:szCs w:val="24"/>
        </w:rPr>
        <w:t>55,029</w:t>
      </w:r>
      <w:r w:rsidRPr="000F5129">
        <w:rPr>
          <w:rFonts w:ascii="Calibri" w:hAnsi="Calibri" w:cs="Calibri"/>
          <w:sz w:val="24"/>
          <w:szCs w:val="24"/>
        </w:rPr>
        <w:t xml:space="preserve"> calls. This drop in calls during 2014-15 was due to major faults within the Helpline telephone system which has now been fully replaced with funding from NIHE.</w:t>
      </w:r>
      <w:r w:rsidRPr="000F5129">
        <w:rPr>
          <w:rFonts w:ascii="Calibri" w:hAnsi="Calibri" w:cs="Times New Roman"/>
        </w:rPr>
        <w:t xml:space="preserve"> </w:t>
      </w:r>
    </w:p>
    <w:p w14:paraId="1F597F0A" w14:textId="77777777" w:rsidR="00596118" w:rsidRPr="00596118" w:rsidRDefault="00596118" w:rsidP="00596118">
      <w:pPr>
        <w:numPr>
          <w:ilvl w:val="0"/>
          <w:numId w:val="37"/>
        </w:numPr>
        <w:spacing w:beforeLines="20" w:before="48" w:after="0" w:line="240" w:lineRule="auto"/>
        <w:contextualSpacing/>
        <w:jc w:val="both"/>
        <w:rPr>
          <w:rFonts w:ascii="Calibri" w:hAnsi="Calibri" w:cs="Times New Roman"/>
          <w:sz w:val="24"/>
          <w:szCs w:val="24"/>
        </w:rPr>
      </w:pPr>
      <w:r w:rsidRPr="00596118">
        <w:rPr>
          <w:rFonts w:ascii="Calibri" w:hAnsi="Calibri" w:cs="Times New Roman"/>
          <w:b/>
          <w:sz w:val="24"/>
          <w:szCs w:val="24"/>
        </w:rPr>
        <w:t>932</w:t>
      </w:r>
      <w:r w:rsidRPr="00596118">
        <w:rPr>
          <w:rFonts w:ascii="Calibri" w:hAnsi="Calibri" w:cs="Times New Roman"/>
          <w:sz w:val="24"/>
          <w:szCs w:val="24"/>
        </w:rPr>
        <w:t xml:space="preserve"> women and </w:t>
      </w:r>
      <w:r w:rsidRPr="00596118">
        <w:rPr>
          <w:rFonts w:ascii="Calibri" w:hAnsi="Calibri" w:cs="Times New Roman"/>
          <w:b/>
          <w:sz w:val="24"/>
          <w:szCs w:val="24"/>
        </w:rPr>
        <w:t>689</w:t>
      </w:r>
      <w:r w:rsidRPr="00596118">
        <w:rPr>
          <w:rFonts w:ascii="Calibri" w:hAnsi="Calibri" w:cs="Times New Roman"/>
          <w:sz w:val="24"/>
          <w:szCs w:val="24"/>
        </w:rPr>
        <w:t xml:space="preserve"> children sought refuge.</w:t>
      </w:r>
    </w:p>
    <w:p w14:paraId="476B6B63" w14:textId="77777777" w:rsidR="00596118" w:rsidRPr="00596118" w:rsidRDefault="00596118" w:rsidP="00596118">
      <w:pPr>
        <w:numPr>
          <w:ilvl w:val="0"/>
          <w:numId w:val="37"/>
        </w:numPr>
        <w:spacing w:beforeLines="20" w:before="48" w:after="0" w:line="240" w:lineRule="auto"/>
        <w:contextualSpacing/>
        <w:jc w:val="both"/>
        <w:rPr>
          <w:rFonts w:ascii="Calibri" w:hAnsi="Calibri" w:cs="Times New Roman"/>
          <w:sz w:val="24"/>
          <w:szCs w:val="24"/>
        </w:rPr>
      </w:pPr>
      <w:r w:rsidRPr="00596118">
        <w:rPr>
          <w:rFonts w:ascii="Calibri" w:hAnsi="Calibri" w:cs="Times New Roman"/>
          <w:b/>
          <w:sz w:val="24"/>
          <w:szCs w:val="24"/>
        </w:rPr>
        <w:t>71</w:t>
      </w:r>
      <w:r w:rsidRPr="00596118">
        <w:rPr>
          <w:rFonts w:ascii="Calibri" w:hAnsi="Calibri" w:cs="Times New Roman"/>
          <w:sz w:val="24"/>
          <w:szCs w:val="24"/>
        </w:rPr>
        <w:t xml:space="preserve"> women in refuge were supported during their pregnancies and </w:t>
      </w:r>
      <w:r w:rsidRPr="00596118">
        <w:rPr>
          <w:rFonts w:ascii="Calibri" w:hAnsi="Calibri" w:cs="Times New Roman"/>
          <w:b/>
          <w:sz w:val="24"/>
          <w:szCs w:val="24"/>
        </w:rPr>
        <w:t>13</w:t>
      </w:r>
      <w:r w:rsidRPr="00596118">
        <w:rPr>
          <w:rFonts w:ascii="Calibri" w:hAnsi="Calibri" w:cs="Times New Roman"/>
          <w:sz w:val="24"/>
          <w:szCs w:val="24"/>
        </w:rPr>
        <w:t xml:space="preserve"> babies were born to women in refuge.</w:t>
      </w:r>
    </w:p>
    <w:p w14:paraId="7F039D1D" w14:textId="77777777" w:rsidR="00596118" w:rsidRPr="00596118" w:rsidRDefault="00596118" w:rsidP="00596118">
      <w:pPr>
        <w:numPr>
          <w:ilvl w:val="0"/>
          <w:numId w:val="37"/>
        </w:numPr>
        <w:spacing w:beforeLines="20" w:before="48" w:after="0" w:line="240" w:lineRule="auto"/>
        <w:contextualSpacing/>
        <w:jc w:val="both"/>
        <w:rPr>
          <w:rFonts w:ascii="Calibri" w:hAnsi="Calibri" w:cs="Times New Roman"/>
          <w:sz w:val="24"/>
          <w:szCs w:val="24"/>
        </w:rPr>
      </w:pPr>
      <w:r w:rsidRPr="00596118">
        <w:rPr>
          <w:rFonts w:ascii="Calibri" w:hAnsi="Calibri" w:cs="Times New Roman"/>
          <w:b/>
          <w:sz w:val="24"/>
          <w:szCs w:val="24"/>
        </w:rPr>
        <w:t xml:space="preserve">3,567 </w:t>
      </w:r>
      <w:r w:rsidRPr="00596118">
        <w:rPr>
          <w:rFonts w:ascii="Calibri" w:hAnsi="Calibri" w:cs="Times New Roman"/>
          <w:sz w:val="24"/>
          <w:szCs w:val="24"/>
        </w:rPr>
        <w:t>women with</w:t>
      </w:r>
      <w:r w:rsidRPr="00596118">
        <w:rPr>
          <w:rFonts w:ascii="Calibri" w:hAnsi="Calibri" w:cs="Times New Roman"/>
          <w:b/>
          <w:sz w:val="24"/>
          <w:szCs w:val="24"/>
        </w:rPr>
        <w:t xml:space="preserve"> 4,186</w:t>
      </w:r>
      <w:r w:rsidRPr="00596118">
        <w:rPr>
          <w:rFonts w:ascii="Calibri" w:hAnsi="Calibri" w:cs="Times New Roman"/>
          <w:sz w:val="24"/>
          <w:szCs w:val="24"/>
        </w:rPr>
        <w:t xml:space="preserve"> children accessed the Floating Support service, and a further</w:t>
      </w:r>
      <w:r w:rsidRPr="00596118">
        <w:rPr>
          <w:rFonts w:ascii="Calibri" w:hAnsi="Calibri" w:cs="Times New Roman"/>
          <w:b/>
          <w:sz w:val="24"/>
          <w:szCs w:val="24"/>
        </w:rPr>
        <w:t xml:space="preserve"> 2,395</w:t>
      </w:r>
      <w:r w:rsidRPr="00596118">
        <w:rPr>
          <w:rFonts w:ascii="Calibri" w:hAnsi="Calibri" w:cs="Times New Roman"/>
          <w:sz w:val="24"/>
          <w:szCs w:val="24"/>
        </w:rPr>
        <w:t xml:space="preserve"> women accessed other Women’s Aid outreach services, enabling women to access support whilst remaining in their own homes and communities.</w:t>
      </w:r>
    </w:p>
    <w:p w14:paraId="31B7E03F" w14:textId="312940B5" w:rsidR="00596118" w:rsidRDefault="00596118" w:rsidP="00596118">
      <w:pPr>
        <w:numPr>
          <w:ilvl w:val="0"/>
          <w:numId w:val="37"/>
        </w:numPr>
        <w:spacing w:beforeLines="20" w:before="48" w:after="0" w:line="240" w:lineRule="auto"/>
        <w:contextualSpacing/>
        <w:jc w:val="both"/>
        <w:rPr>
          <w:rFonts w:ascii="Calibri" w:hAnsi="Calibri" w:cs="Times New Roman"/>
          <w:sz w:val="24"/>
          <w:szCs w:val="24"/>
        </w:rPr>
      </w:pPr>
      <w:r w:rsidRPr="00596118">
        <w:rPr>
          <w:rFonts w:ascii="Calibri" w:hAnsi="Calibri" w:cs="Times New Roman"/>
          <w:b/>
          <w:sz w:val="24"/>
          <w:szCs w:val="24"/>
        </w:rPr>
        <w:t xml:space="preserve">161 </w:t>
      </w:r>
      <w:r w:rsidRPr="00596118">
        <w:rPr>
          <w:rFonts w:ascii="Calibri" w:hAnsi="Calibri" w:cs="Times New Roman"/>
          <w:sz w:val="24"/>
          <w:szCs w:val="24"/>
        </w:rPr>
        <w:t>teachers were trained to deliver the Helping Hands programme in primary schools.</w:t>
      </w:r>
    </w:p>
    <w:p w14:paraId="16A42178" w14:textId="77777777" w:rsidR="00596118" w:rsidRPr="00596118" w:rsidRDefault="00596118" w:rsidP="001B428A">
      <w:pPr>
        <w:spacing w:beforeLines="20" w:before="48" w:after="0" w:line="240" w:lineRule="auto"/>
        <w:ind w:left="720"/>
        <w:contextualSpacing/>
        <w:jc w:val="both"/>
        <w:rPr>
          <w:rFonts w:ascii="Calibri" w:hAnsi="Calibri" w:cs="Times New Roman"/>
          <w:sz w:val="24"/>
          <w:szCs w:val="24"/>
        </w:rPr>
      </w:pPr>
    </w:p>
    <w:p w14:paraId="0DBADE18" w14:textId="66FD4762" w:rsidR="00A66986" w:rsidRDefault="00B723B0" w:rsidP="00B723B0">
      <w:pPr>
        <w:spacing w:after="0" w:line="240" w:lineRule="auto"/>
        <w:jc w:val="both"/>
        <w:rPr>
          <w:sz w:val="24"/>
          <w:szCs w:val="24"/>
        </w:rPr>
      </w:pPr>
      <w:r>
        <w:rPr>
          <w:sz w:val="24"/>
          <w:szCs w:val="24"/>
        </w:rPr>
        <w:t xml:space="preserve">Women’s Aid and the Housing Executive are delighted to launch this joint protocol at an exciting and progressive time as Government develops </w:t>
      </w:r>
      <w:r w:rsidRPr="00B279C9">
        <w:rPr>
          <w:sz w:val="24"/>
          <w:szCs w:val="24"/>
        </w:rPr>
        <w:t xml:space="preserve">a </w:t>
      </w:r>
      <w:r w:rsidR="006A477A">
        <w:rPr>
          <w:sz w:val="24"/>
          <w:szCs w:val="24"/>
        </w:rPr>
        <w:t xml:space="preserve">draft </w:t>
      </w:r>
      <w:r w:rsidRPr="00B279C9">
        <w:rPr>
          <w:sz w:val="24"/>
          <w:szCs w:val="24"/>
        </w:rPr>
        <w:t>joint strategy for Northern Ireland to address both domestic and sexual violence and abuse</w:t>
      </w:r>
      <w:r>
        <w:rPr>
          <w:sz w:val="24"/>
          <w:szCs w:val="24"/>
        </w:rPr>
        <w:t>.  T</w:t>
      </w:r>
      <w:r w:rsidRPr="00B279C9">
        <w:rPr>
          <w:sz w:val="24"/>
          <w:szCs w:val="24"/>
        </w:rPr>
        <w:t>he</w:t>
      </w:r>
      <w:r>
        <w:rPr>
          <w:sz w:val="24"/>
          <w:szCs w:val="24"/>
        </w:rPr>
        <w:t xml:space="preserve"> </w:t>
      </w:r>
      <w:r w:rsidR="006A477A">
        <w:rPr>
          <w:sz w:val="24"/>
          <w:szCs w:val="24"/>
        </w:rPr>
        <w:t xml:space="preserve">draft </w:t>
      </w:r>
      <w:r>
        <w:rPr>
          <w:sz w:val="24"/>
          <w:szCs w:val="24"/>
        </w:rPr>
        <w:t>strategy</w:t>
      </w:r>
      <w:r w:rsidRPr="00B279C9">
        <w:rPr>
          <w:sz w:val="24"/>
          <w:szCs w:val="24"/>
        </w:rPr>
        <w:t xml:space="preserve">, </w:t>
      </w:r>
      <w:r w:rsidRPr="00B279C9">
        <w:rPr>
          <w:b/>
          <w:sz w:val="24"/>
          <w:szCs w:val="24"/>
        </w:rPr>
        <w:t>Stopping Domestic and Sexual Violence and Abuse in Northern Ireland 2013 – 2020</w:t>
      </w:r>
      <w:r>
        <w:rPr>
          <w:sz w:val="24"/>
          <w:szCs w:val="24"/>
        </w:rPr>
        <w:t xml:space="preserve"> has been </w:t>
      </w:r>
      <w:r w:rsidRPr="00B279C9">
        <w:rPr>
          <w:sz w:val="24"/>
          <w:szCs w:val="24"/>
        </w:rPr>
        <w:t xml:space="preserve">produced by the </w:t>
      </w:r>
      <w:r w:rsidRPr="00F4369E">
        <w:rPr>
          <w:sz w:val="24"/>
          <w:szCs w:val="24"/>
        </w:rPr>
        <w:t xml:space="preserve">Department of Health, Social Services and Public Safety and the Department of Justice and </w:t>
      </w:r>
      <w:r w:rsidR="00963D4C" w:rsidRPr="00F4369E">
        <w:rPr>
          <w:sz w:val="24"/>
          <w:szCs w:val="24"/>
        </w:rPr>
        <w:t xml:space="preserve">is </w:t>
      </w:r>
      <w:r w:rsidR="00A66986" w:rsidRPr="00F4369E">
        <w:rPr>
          <w:sz w:val="24"/>
          <w:szCs w:val="24"/>
        </w:rPr>
        <w:t>currently under consideration by those departments.</w:t>
      </w:r>
    </w:p>
    <w:p w14:paraId="3C870716" w14:textId="7B9A41E3" w:rsidR="00A66986" w:rsidRPr="00B279C9" w:rsidRDefault="00B723B0" w:rsidP="00B723B0">
      <w:pPr>
        <w:spacing w:after="0" w:line="240" w:lineRule="auto"/>
        <w:jc w:val="both"/>
        <w:rPr>
          <w:sz w:val="24"/>
          <w:szCs w:val="24"/>
        </w:rPr>
      </w:pPr>
      <w:r>
        <w:rPr>
          <w:sz w:val="24"/>
          <w:szCs w:val="24"/>
        </w:rPr>
        <w:t>The draft strategy</w:t>
      </w:r>
      <w:r w:rsidRPr="00B279C9">
        <w:rPr>
          <w:sz w:val="24"/>
          <w:szCs w:val="24"/>
        </w:rPr>
        <w:t xml:space="preserve"> presents a clear vision</w:t>
      </w:r>
      <w:r>
        <w:rPr>
          <w:rStyle w:val="FootnoteReference"/>
          <w:sz w:val="24"/>
          <w:szCs w:val="24"/>
        </w:rPr>
        <w:footnoteReference w:id="3"/>
      </w:r>
      <w:r w:rsidRPr="00B279C9">
        <w:rPr>
          <w:sz w:val="24"/>
          <w:szCs w:val="24"/>
        </w:rPr>
        <w:t>:</w:t>
      </w:r>
    </w:p>
    <w:p w14:paraId="350E93E6" w14:textId="77777777" w:rsidR="00B723B0" w:rsidRPr="00B279C9" w:rsidRDefault="00B723B0" w:rsidP="00B723B0">
      <w:pPr>
        <w:pBdr>
          <w:left w:val="single" w:sz="36" w:space="4" w:color="215868" w:themeColor="accent5" w:themeShade="80"/>
        </w:pBdr>
        <w:shd w:val="clear" w:color="auto" w:fill="DAEEF3" w:themeFill="accent5" w:themeFillTint="33"/>
        <w:spacing w:after="0" w:line="240" w:lineRule="auto"/>
        <w:ind w:left="284"/>
        <w:jc w:val="both"/>
        <w:rPr>
          <w:sz w:val="24"/>
          <w:szCs w:val="24"/>
        </w:rPr>
      </w:pPr>
      <w:r w:rsidRPr="00B279C9">
        <w:rPr>
          <w:b/>
          <w:sz w:val="24"/>
          <w:szCs w:val="24"/>
        </w:rPr>
        <w:t>…that zero tolerance for violence and abuse becomes the norm in our communities</w:t>
      </w:r>
      <w:r w:rsidRPr="00B279C9">
        <w:rPr>
          <w:sz w:val="24"/>
          <w:szCs w:val="24"/>
        </w:rPr>
        <w:t xml:space="preserve">. </w:t>
      </w:r>
    </w:p>
    <w:p w14:paraId="6196DE2E" w14:textId="77777777" w:rsidR="00A66986" w:rsidRDefault="00B279C9" w:rsidP="004D3CC2">
      <w:pPr>
        <w:rPr>
          <w:sz w:val="24"/>
          <w:szCs w:val="24"/>
        </w:rPr>
      </w:pPr>
      <w:r>
        <w:rPr>
          <w:sz w:val="24"/>
          <w:szCs w:val="24"/>
        </w:rPr>
        <w:t>D</w:t>
      </w:r>
      <w:r w:rsidRPr="00B279C9">
        <w:rPr>
          <w:sz w:val="24"/>
          <w:szCs w:val="24"/>
        </w:rPr>
        <w:t xml:space="preserve">efinitions of domestic and sexual violence </w:t>
      </w:r>
      <w:r>
        <w:rPr>
          <w:sz w:val="24"/>
          <w:szCs w:val="24"/>
        </w:rPr>
        <w:t xml:space="preserve">are presented </w:t>
      </w:r>
      <w:r w:rsidRPr="00B279C9">
        <w:rPr>
          <w:sz w:val="24"/>
          <w:szCs w:val="24"/>
        </w:rPr>
        <w:t>as follows:-</w:t>
      </w:r>
    </w:p>
    <w:p w14:paraId="5EF78DC6" w14:textId="73D68225" w:rsidR="00B279C9" w:rsidRPr="00A66986" w:rsidRDefault="00B279C9" w:rsidP="004D3CC2">
      <w:pPr>
        <w:rPr>
          <w:sz w:val="24"/>
          <w:szCs w:val="24"/>
        </w:rPr>
      </w:pPr>
      <w:r w:rsidRPr="00B279C9">
        <w:rPr>
          <w:b/>
          <w:sz w:val="24"/>
          <w:szCs w:val="24"/>
        </w:rPr>
        <w:t xml:space="preserve">Domestic violence and abuse: </w:t>
      </w:r>
    </w:p>
    <w:p w14:paraId="5A06BE05" w14:textId="22B5C063" w:rsidR="00B279C9" w:rsidRPr="00B279C9" w:rsidRDefault="00B279C9" w:rsidP="00466CF8">
      <w:pPr>
        <w:pBdr>
          <w:left w:val="single" w:sz="36" w:space="4" w:color="215868" w:themeColor="accent5" w:themeShade="80"/>
        </w:pBdr>
        <w:shd w:val="clear" w:color="auto" w:fill="DAEEF3" w:themeFill="accent5" w:themeFillTint="33"/>
        <w:spacing w:after="0" w:line="240" w:lineRule="auto"/>
        <w:ind w:left="284"/>
        <w:jc w:val="both"/>
        <w:rPr>
          <w:i/>
          <w:sz w:val="24"/>
          <w:szCs w:val="24"/>
        </w:rPr>
      </w:pPr>
      <w:r w:rsidRPr="00B279C9">
        <w:rPr>
          <w:i/>
          <w:sz w:val="24"/>
          <w:szCs w:val="24"/>
        </w:rPr>
        <w:t xml:space="preserve">‘threatening, controlling, coercive behaviour, violence or abuse </w:t>
      </w:r>
      <w:r w:rsidRPr="00B279C9">
        <w:rPr>
          <w:i/>
          <w:iCs/>
          <w:sz w:val="24"/>
          <w:szCs w:val="24"/>
        </w:rPr>
        <w:t xml:space="preserve">(psychological, physical, verbal, sexual, financial or emotional) </w:t>
      </w:r>
      <w:r w:rsidRPr="00B279C9">
        <w:rPr>
          <w:i/>
          <w:sz w:val="24"/>
          <w:szCs w:val="24"/>
        </w:rPr>
        <w:t xml:space="preserve">inflicted on </w:t>
      </w:r>
      <w:r w:rsidRPr="00B279C9">
        <w:rPr>
          <w:i/>
          <w:sz w:val="24"/>
          <w:szCs w:val="24"/>
          <w:u w:val="single"/>
        </w:rPr>
        <w:t>anyone</w:t>
      </w:r>
      <w:r w:rsidRPr="00B279C9">
        <w:rPr>
          <w:i/>
          <w:sz w:val="24"/>
          <w:szCs w:val="24"/>
        </w:rPr>
        <w:t xml:space="preserve"> (irrespective of age, ethnicity, religion, gender or sexual orientation) by a current or former intimate partner or family member’ </w:t>
      </w:r>
      <w:r w:rsidRPr="00B279C9">
        <w:rPr>
          <w:i/>
          <w:sz w:val="24"/>
          <w:szCs w:val="24"/>
          <w:vertAlign w:val="superscript"/>
        </w:rPr>
        <w:footnoteReference w:id="4"/>
      </w:r>
    </w:p>
    <w:p w14:paraId="5F32A3A4" w14:textId="77777777" w:rsidR="00B279C9" w:rsidRPr="00B279C9" w:rsidRDefault="00B279C9" w:rsidP="00466CF8">
      <w:pPr>
        <w:pBdr>
          <w:left w:val="single" w:sz="36" w:space="4" w:color="215868" w:themeColor="accent5" w:themeShade="80"/>
        </w:pBdr>
        <w:shd w:val="clear" w:color="auto" w:fill="DAEEF3" w:themeFill="accent5" w:themeFillTint="33"/>
        <w:spacing w:after="0" w:line="240" w:lineRule="auto"/>
        <w:ind w:left="284"/>
        <w:jc w:val="both"/>
        <w:rPr>
          <w:b/>
          <w:sz w:val="24"/>
          <w:szCs w:val="24"/>
        </w:rPr>
      </w:pPr>
      <w:r w:rsidRPr="00B279C9">
        <w:rPr>
          <w:b/>
          <w:sz w:val="24"/>
          <w:szCs w:val="24"/>
        </w:rPr>
        <w:lastRenderedPageBreak/>
        <w:t>Sexual violence and abuse</w:t>
      </w:r>
    </w:p>
    <w:p w14:paraId="34BCBB6C" w14:textId="77777777" w:rsidR="00B279C9" w:rsidRDefault="00B279C9" w:rsidP="00466CF8">
      <w:pPr>
        <w:pBdr>
          <w:left w:val="single" w:sz="36" w:space="4" w:color="215868" w:themeColor="accent5" w:themeShade="80"/>
        </w:pBdr>
        <w:shd w:val="clear" w:color="auto" w:fill="DAEEF3" w:themeFill="accent5" w:themeFillTint="33"/>
        <w:spacing w:after="0" w:line="240" w:lineRule="auto"/>
        <w:ind w:left="284"/>
        <w:jc w:val="both"/>
        <w:rPr>
          <w:i/>
          <w:sz w:val="24"/>
          <w:szCs w:val="24"/>
        </w:rPr>
      </w:pPr>
      <w:r w:rsidRPr="00B279C9">
        <w:rPr>
          <w:i/>
          <w:sz w:val="24"/>
          <w:szCs w:val="24"/>
        </w:rPr>
        <w:t>‘any behaviour (physical; verbal, virtual/digital) perceived to be of a sexual nature which is controlling, coercive, exploitative, harmful, or unwanted that is  inflicted on anyone (irrespective of age, ethnicity, religion, gender or sexual orientation) without their informed  consent or understanding.</w:t>
      </w:r>
      <w:r w:rsidRPr="00B279C9">
        <w:rPr>
          <w:i/>
          <w:sz w:val="24"/>
          <w:szCs w:val="24"/>
          <w:vertAlign w:val="superscript"/>
        </w:rPr>
        <w:footnoteReference w:id="5"/>
      </w:r>
    </w:p>
    <w:p w14:paraId="476EE6D7" w14:textId="77777777" w:rsidR="00783F11" w:rsidRDefault="00783F11" w:rsidP="00466CF8">
      <w:pPr>
        <w:pBdr>
          <w:left w:val="single" w:sz="36" w:space="4" w:color="215868" w:themeColor="accent5" w:themeShade="80"/>
        </w:pBdr>
        <w:shd w:val="clear" w:color="auto" w:fill="DAEEF3" w:themeFill="accent5" w:themeFillTint="33"/>
        <w:spacing w:after="0" w:line="240" w:lineRule="auto"/>
        <w:ind w:left="284"/>
        <w:jc w:val="both"/>
        <w:rPr>
          <w:i/>
          <w:sz w:val="24"/>
          <w:szCs w:val="24"/>
        </w:rPr>
      </w:pPr>
    </w:p>
    <w:p w14:paraId="049AA053" w14:textId="77777777" w:rsidR="00D604F0" w:rsidRPr="00D604F0" w:rsidRDefault="00D65A3D" w:rsidP="00466CF8">
      <w:pPr>
        <w:pBdr>
          <w:left w:val="single" w:sz="36" w:space="4" w:color="215868" w:themeColor="accent5" w:themeShade="80"/>
        </w:pBdr>
        <w:shd w:val="clear" w:color="auto" w:fill="DAEEF3" w:themeFill="accent5" w:themeFillTint="33"/>
        <w:spacing w:after="0" w:line="240" w:lineRule="auto"/>
        <w:ind w:left="284"/>
        <w:jc w:val="both"/>
        <w:rPr>
          <w:i/>
          <w:sz w:val="20"/>
          <w:szCs w:val="20"/>
        </w:rPr>
      </w:pPr>
      <w:r>
        <w:rPr>
          <w:i/>
          <w:sz w:val="20"/>
          <w:szCs w:val="20"/>
        </w:rPr>
        <w:t>N.B These are d</w:t>
      </w:r>
      <w:r w:rsidR="00D604F0" w:rsidRPr="00D604F0">
        <w:rPr>
          <w:i/>
          <w:sz w:val="20"/>
          <w:szCs w:val="20"/>
        </w:rPr>
        <w:t>raft definitions of domestic and sexual violence presented in Stopping Domestic and Sexual Violence and Abuse in Northern Ireland 2013 – 2020- produced by the Department of Health, Social Services and Public Safety and the Department of Justice - public consultation document 15 January 2014</w:t>
      </w:r>
    </w:p>
    <w:p w14:paraId="07B2FD24" w14:textId="77777777" w:rsidR="0093204D" w:rsidRPr="00960263" w:rsidRDefault="0093204D" w:rsidP="0093204D">
      <w:pPr>
        <w:spacing w:beforeLines="20" w:before="48" w:after="0" w:line="240" w:lineRule="auto"/>
        <w:jc w:val="both"/>
        <w:rPr>
          <w:b/>
          <w:bCs/>
          <w:sz w:val="28"/>
          <w:szCs w:val="28"/>
        </w:rPr>
      </w:pPr>
      <w:r>
        <w:rPr>
          <w:b/>
          <w:bCs/>
          <w:sz w:val="28"/>
          <w:szCs w:val="28"/>
        </w:rPr>
        <w:t>N.I. Housing Executive statistics (2014-15)</w:t>
      </w:r>
    </w:p>
    <w:p w14:paraId="0CEE2897" w14:textId="77777777" w:rsidR="0093204D" w:rsidRDefault="0093204D" w:rsidP="00B279C9">
      <w:pPr>
        <w:spacing w:after="0" w:line="240" w:lineRule="auto"/>
        <w:jc w:val="both"/>
        <w:rPr>
          <w:sz w:val="24"/>
          <w:szCs w:val="24"/>
        </w:rPr>
      </w:pPr>
    </w:p>
    <w:p w14:paraId="5DE6C880" w14:textId="0995D56E" w:rsidR="00FA683C" w:rsidRPr="00FA683C" w:rsidRDefault="00FA683C" w:rsidP="00FA683C">
      <w:pPr>
        <w:pStyle w:val="NoSpacing"/>
        <w:rPr>
          <w:rFonts w:ascii="Calibri" w:hAnsi="Calibri"/>
          <w:sz w:val="24"/>
          <w:szCs w:val="24"/>
          <w:lang w:eastAsia="ja-JP"/>
        </w:rPr>
      </w:pPr>
      <w:r w:rsidRPr="00FA683C">
        <w:rPr>
          <w:rFonts w:ascii="Calibri" w:hAnsi="Calibri"/>
          <w:sz w:val="24"/>
          <w:szCs w:val="24"/>
          <w:lang w:eastAsia="ja-JP"/>
        </w:rPr>
        <w:t>During the year 2014/15 there was 956 people who presented as homeless because</w:t>
      </w:r>
    </w:p>
    <w:p w14:paraId="79A6B090" w14:textId="63A08F72" w:rsidR="00FA683C" w:rsidRPr="00FA683C" w:rsidRDefault="00FA683C" w:rsidP="00FA683C">
      <w:pPr>
        <w:pStyle w:val="NoSpacing"/>
        <w:rPr>
          <w:rFonts w:ascii="Calibri" w:hAnsi="Calibri"/>
          <w:sz w:val="24"/>
          <w:szCs w:val="24"/>
          <w:lang w:eastAsia="ja-JP"/>
        </w:rPr>
      </w:pPr>
      <w:r>
        <w:rPr>
          <w:rFonts w:ascii="Calibri" w:hAnsi="Calibri"/>
          <w:sz w:val="24"/>
          <w:szCs w:val="24"/>
          <w:lang w:eastAsia="ja-JP"/>
        </w:rPr>
        <w:t>o</w:t>
      </w:r>
      <w:r w:rsidRPr="00FA683C">
        <w:rPr>
          <w:rFonts w:ascii="Calibri" w:hAnsi="Calibri"/>
          <w:sz w:val="24"/>
          <w:szCs w:val="24"/>
          <w:lang w:eastAsia="ja-JP"/>
        </w:rPr>
        <w:t>f domestic or sexual violence. Of these, 832 were accepted as homeless. This figure</w:t>
      </w:r>
    </w:p>
    <w:p w14:paraId="0AD06AE5" w14:textId="77777777" w:rsidR="00FA683C" w:rsidRPr="00FA683C" w:rsidRDefault="00FA683C" w:rsidP="00FA683C">
      <w:pPr>
        <w:pStyle w:val="NoSpacing"/>
        <w:rPr>
          <w:rFonts w:ascii="Calibri" w:hAnsi="Calibri"/>
          <w:sz w:val="24"/>
          <w:szCs w:val="24"/>
          <w:lang w:eastAsia="ja-JP"/>
        </w:rPr>
      </w:pPr>
      <w:r w:rsidRPr="00FA683C">
        <w:rPr>
          <w:rFonts w:ascii="Calibri" w:hAnsi="Calibri"/>
          <w:sz w:val="24"/>
          <w:szCs w:val="24"/>
          <w:lang w:eastAsia="ja-JP"/>
        </w:rPr>
        <w:t>represents 7.6% of the total number accepted of 11016</w:t>
      </w:r>
    </w:p>
    <w:p w14:paraId="0D7BB54B" w14:textId="77777777" w:rsidR="00FA683C" w:rsidRDefault="00FA683C" w:rsidP="00B279C9">
      <w:pPr>
        <w:spacing w:after="0" w:line="240" w:lineRule="auto"/>
        <w:jc w:val="both"/>
        <w:rPr>
          <w:sz w:val="24"/>
          <w:szCs w:val="24"/>
        </w:rPr>
      </w:pPr>
    </w:p>
    <w:p w14:paraId="2797DAD6" w14:textId="77777777" w:rsidR="0093204D" w:rsidRDefault="0093204D" w:rsidP="00B279C9">
      <w:pPr>
        <w:spacing w:after="0" w:line="240" w:lineRule="auto"/>
        <w:jc w:val="both"/>
        <w:rPr>
          <w:sz w:val="24"/>
          <w:szCs w:val="24"/>
        </w:rPr>
      </w:pPr>
    </w:p>
    <w:p w14:paraId="523FDD56" w14:textId="77777777" w:rsidR="007E0B28" w:rsidRDefault="00B279C9" w:rsidP="00B279C9">
      <w:pPr>
        <w:spacing w:after="0" w:line="240" w:lineRule="auto"/>
        <w:jc w:val="both"/>
        <w:rPr>
          <w:sz w:val="24"/>
          <w:szCs w:val="24"/>
        </w:rPr>
      </w:pPr>
      <w:r w:rsidRPr="00B279C9">
        <w:rPr>
          <w:sz w:val="24"/>
          <w:szCs w:val="24"/>
        </w:rPr>
        <w:t xml:space="preserve">The human cost of violence and abuse to individuals and families must never be undermined or under estimated.  This can include physical, emotional and psychological damage, breakdown in relationships and families, and a reduction in the life opportunities for individuals.  </w:t>
      </w:r>
    </w:p>
    <w:p w14:paraId="0B13436F" w14:textId="77777777" w:rsidR="004D3CC2" w:rsidRDefault="004D3CC2" w:rsidP="00B279C9">
      <w:pPr>
        <w:spacing w:after="0" w:line="240" w:lineRule="auto"/>
        <w:jc w:val="both"/>
        <w:rPr>
          <w:sz w:val="24"/>
          <w:szCs w:val="24"/>
        </w:rPr>
      </w:pPr>
    </w:p>
    <w:p w14:paraId="190307A7" w14:textId="77777777" w:rsidR="00B279C9" w:rsidRPr="00B279C9" w:rsidRDefault="00AA0DAA" w:rsidP="00B279C9">
      <w:pPr>
        <w:spacing w:after="0" w:line="240" w:lineRule="auto"/>
        <w:jc w:val="both"/>
        <w:rPr>
          <w:sz w:val="24"/>
          <w:szCs w:val="24"/>
        </w:rPr>
      </w:pPr>
      <w:r>
        <w:rPr>
          <w:sz w:val="24"/>
          <w:szCs w:val="24"/>
        </w:rPr>
        <w:t xml:space="preserve">Addressing domestic and sexual violence and abuse is everybody’s business and there is a definite need for all Government departments and agencies to </w:t>
      </w:r>
      <w:r w:rsidR="0053576F">
        <w:rPr>
          <w:sz w:val="24"/>
          <w:szCs w:val="24"/>
        </w:rPr>
        <w:t xml:space="preserve">understand the context of the problem, be clear about the role they can play and to </w:t>
      </w:r>
      <w:r>
        <w:rPr>
          <w:sz w:val="24"/>
          <w:szCs w:val="24"/>
        </w:rPr>
        <w:t xml:space="preserve">work together </w:t>
      </w:r>
      <w:r w:rsidR="0053576F">
        <w:rPr>
          <w:sz w:val="24"/>
          <w:szCs w:val="24"/>
        </w:rPr>
        <w:t>collectively to ensure quality referral and service provision.</w:t>
      </w:r>
    </w:p>
    <w:p w14:paraId="484EF76B" w14:textId="77777777" w:rsidR="00960263" w:rsidRDefault="00960263" w:rsidP="002A2BCD">
      <w:pPr>
        <w:pStyle w:val="BodyTextIndent2"/>
        <w:pBdr>
          <w:bottom w:val="single" w:sz="4" w:space="1" w:color="auto"/>
        </w:pBdr>
        <w:ind w:left="0"/>
        <w:rPr>
          <w:rFonts w:ascii="Calibri" w:hAnsi="Calibri" w:cs="Calibri"/>
          <w:b/>
          <w:color w:val="215868" w:themeColor="accent5" w:themeShade="80"/>
          <w:sz w:val="36"/>
          <w:szCs w:val="36"/>
        </w:rPr>
      </w:pPr>
    </w:p>
    <w:p w14:paraId="3F925820" w14:textId="77777777" w:rsidR="00186BF6" w:rsidRPr="002A2BCD" w:rsidRDefault="00186BF6" w:rsidP="002A2BCD">
      <w:pPr>
        <w:pStyle w:val="BodyTextIndent2"/>
        <w:pBdr>
          <w:bottom w:val="single" w:sz="4" w:space="1" w:color="auto"/>
        </w:pBdr>
        <w:ind w:left="0"/>
        <w:rPr>
          <w:rFonts w:ascii="Calibri" w:hAnsi="Calibri" w:cs="Calibri"/>
          <w:b/>
          <w:color w:val="215868" w:themeColor="accent5" w:themeShade="80"/>
          <w:sz w:val="36"/>
          <w:szCs w:val="36"/>
        </w:rPr>
      </w:pPr>
      <w:r w:rsidRPr="002A2BCD">
        <w:rPr>
          <w:rFonts w:ascii="Calibri" w:hAnsi="Calibri" w:cs="Calibri"/>
          <w:b/>
          <w:color w:val="215868" w:themeColor="accent5" w:themeShade="80"/>
          <w:sz w:val="36"/>
          <w:szCs w:val="36"/>
        </w:rPr>
        <w:t>The strategic context</w:t>
      </w:r>
    </w:p>
    <w:p w14:paraId="6C4B9DE9" w14:textId="77777777" w:rsidR="00186BF6" w:rsidRDefault="00186BF6" w:rsidP="00232A21">
      <w:pPr>
        <w:pStyle w:val="BodyTextIndent2"/>
        <w:ind w:left="0"/>
        <w:rPr>
          <w:rFonts w:ascii="Calibri" w:hAnsi="Calibri" w:cs="Calibri"/>
          <w:sz w:val="24"/>
          <w:szCs w:val="24"/>
        </w:rPr>
      </w:pPr>
    </w:p>
    <w:p w14:paraId="2BF5EF21" w14:textId="7F4C699B" w:rsidR="0053576F" w:rsidRDefault="00186BF6" w:rsidP="0053576F">
      <w:pPr>
        <w:spacing w:after="0" w:line="240" w:lineRule="auto"/>
        <w:jc w:val="both"/>
        <w:rPr>
          <w:sz w:val="24"/>
          <w:szCs w:val="24"/>
        </w:rPr>
      </w:pPr>
      <w:r w:rsidRPr="00186BF6">
        <w:rPr>
          <w:rFonts w:ascii="Calibri" w:hAnsi="Calibri" w:cs="Calibri"/>
          <w:sz w:val="24"/>
          <w:szCs w:val="24"/>
        </w:rPr>
        <w:t xml:space="preserve">The </w:t>
      </w:r>
      <w:r>
        <w:rPr>
          <w:rFonts w:ascii="Calibri" w:hAnsi="Calibri" w:cs="Calibri"/>
          <w:sz w:val="24"/>
          <w:szCs w:val="24"/>
        </w:rPr>
        <w:t xml:space="preserve">policy </w:t>
      </w:r>
      <w:r w:rsidRPr="00186BF6">
        <w:rPr>
          <w:rFonts w:ascii="Calibri" w:hAnsi="Calibri" w:cs="Calibri"/>
          <w:sz w:val="24"/>
          <w:szCs w:val="24"/>
        </w:rPr>
        <w:t>environment</w:t>
      </w:r>
      <w:r>
        <w:rPr>
          <w:rFonts w:ascii="Calibri" w:hAnsi="Calibri" w:cs="Calibri"/>
          <w:sz w:val="24"/>
          <w:szCs w:val="24"/>
        </w:rPr>
        <w:t xml:space="preserve"> </w:t>
      </w:r>
      <w:r w:rsidRPr="00186BF6">
        <w:rPr>
          <w:rFonts w:ascii="Calibri" w:hAnsi="Calibri" w:cs="Calibri"/>
          <w:sz w:val="24"/>
          <w:szCs w:val="24"/>
        </w:rPr>
        <w:t xml:space="preserve">has changed significantly </w:t>
      </w:r>
      <w:r>
        <w:rPr>
          <w:rFonts w:ascii="Calibri" w:hAnsi="Calibri" w:cs="Calibri"/>
          <w:sz w:val="24"/>
          <w:szCs w:val="24"/>
        </w:rPr>
        <w:t xml:space="preserve">in relation to domestic and sexual violence </w:t>
      </w:r>
      <w:r w:rsidR="007E0B28">
        <w:rPr>
          <w:rFonts w:ascii="Calibri" w:hAnsi="Calibri" w:cs="Calibri"/>
          <w:sz w:val="24"/>
          <w:szCs w:val="24"/>
        </w:rPr>
        <w:t xml:space="preserve">and abuse </w:t>
      </w:r>
      <w:r w:rsidRPr="00186BF6">
        <w:rPr>
          <w:rFonts w:ascii="Calibri" w:hAnsi="Calibri" w:cs="Calibri"/>
          <w:sz w:val="24"/>
          <w:szCs w:val="24"/>
        </w:rPr>
        <w:t xml:space="preserve">over the last two decades and </w:t>
      </w:r>
      <w:r>
        <w:rPr>
          <w:rFonts w:ascii="Calibri" w:hAnsi="Calibri" w:cs="Calibri"/>
          <w:sz w:val="24"/>
          <w:szCs w:val="24"/>
        </w:rPr>
        <w:t xml:space="preserve">this </w:t>
      </w:r>
      <w:r w:rsidRPr="00186BF6">
        <w:rPr>
          <w:rFonts w:ascii="Calibri" w:hAnsi="Calibri" w:cs="Calibri"/>
          <w:sz w:val="24"/>
          <w:szCs w:val="24"/>
        </w:rPr>
        <w:t xml:space="preserve">has presented </w:t>
      </w:r>
      <w:r>
        <w:rPr>
          <w:rFonts w:ascii="Calibri" w:hAnsi="Calibri" w:cs="Calibri"/>
          <w:sz w:val="24"/>
          <w:szCs w:val="24"/>
        </w:rPr>
        <w:t xml:space="preserve">positive </w:t>
      </w:r>
      <w:r w:rsidRPr="00186BF6">
        <w:rPr>
          <w:rFonts w:ascii="Calibri" w:hAnsi="Calibri" w:cs="Calibri"/>
          <w:sz w:val="24"/>
          <w:szCs w:val="24"/>
        </w:rPr>
        <w:t xml:space="preserve">change at both government and community level in relation to </w:t>
      </w:r>
      <w:r w:rsidR="009F0828">
        <w:rPr>
          <w:rFonts w:ascii="Calibri" w:hAnsi="Calibri" w:cs="Calibri"/>
          <w:sz w:val="24"/>
          <w:szCs w:val="24"/>
        </w:rPr>
        <w:t xml:space="preserve">domestic and sexual violence </w:t>
      </w:r>
      <w:r w:rsidRPr="00186BF6">
        <w:rPr>
          <w:rFonts w:ascii="Calibri" w:hAnsi="Calibri" w:cs="Calibri"/>
          <w:sz w:val="24"/>
          <w:szCs w:val="24"/>
        </w:rPr>
        <w:t xml:space="preserve">strategy, policy and </w:t>
      </w:r>
      <w:r w:rsidRPr="00186BF6">
        <w:rPr>
          <w:rFonts w:ascii="Calibri" w:hAnsi="Calibri" w:cs="Calibri"/>
          <w:sz w:val="24"/>
          <w:szCs w:val="24"/>
        </w:rPr>
        <w:lastRenderedPageBreak/>
        <w:t xml:space="preserve">provision. </w:t>
      </w:r>
      <w:r w:rsidR="0053576F">
        <w:rPr>
          <w:rFonts w:ascii="Calibri" w:hAnsi="Calibri" w:cs="Calibri"/>
          <w:sz w:val="24"/>
          <w:szCs w:val="24"/>
        </w:rPr>
        <w:t>Presently, t</w:t>
      </w:r>
      <w:r w:rsidR="0053576F">
        <w:rPr>
          <w:sz w:val="24"/>
          <w:szCs w:val="24"/>
        </w:rPr>
        <w:t xml:space="preserve">he development of a joint </w:t>
      </w:r>
      <w:r w:rsidR="009F0828">
        <w:rPr>
          <w:sz w:val="24"/>
          <w:szCs w:val="24"/>
        </w:rPr>
        <w:t xml:space="preserve">draft </w:t>
      </w:r>
      <w:r w:rsidR="0053576F">
        <w:rPr>
          <w:sz w:val="24"/>
          <w:szCs w:val="24"/>
        </w:rPr>
        <w:t xml:space="preserve">strategy for Northern Ireland to address both domestic and sexual violence and abuse presents a progressive and strategic approach.  </w:t>
      </w:r>
      <w:r w:rsidR="0053576F" w:rsidRPr="00251C10">
        <w:rPr>
          <w:sz w:val="24"/>
          <w:szCs w:val="24"/>
        </w:rPr>
        <w:t>The main areas for focus, as outlined in the</w:t>
      </w:r>
      <w:r w:rsidR="000623DF">
        <w:rPr>
          <w:sz w:val="24"/>
          <w:szCs w:val="24"/>
        </w:rPr>
        <w:t xml:space="preserve"> </w:t>
      </w:r>
      <w:r w:rsidR="000623DF" w:rsidRPr="000623DF">
        <w:rPr>
          <w:sz w:val="24"/>
          <w:szCs w:val="24"/>
        </w:rPr>
        <w:t xml:space="preserve">Stopping Domestic and Sexual Violence and Abuse in Northern Ireland 2013 – 2020 </w:t>
      </w:r>
      <w:r w:rsidR="009F0828">
        <w:rPr>
          <w:sz w:val="24"/>
          <w:szCs w:val="24"/>
        </w:rPr>
        <w:t xml:space="preserve">(draft) </w:t>
      </w:r>
      <w:r w:rsidR="0053576F" w:rsidRPr="00251C10">
        <w:rPr>
          <w:sz w:val="24"/>
          <w:szCs w:val="24"/>
        </w:rPr>
        <w:t xml:space="preserve">are: </w:t>
      </w:r>
    </w:p>
    <w:p w14:paraId="14E385A8" w14:textId="77777777" w:rsidR="0053576F" w:rsidRPr="00251C10" w:rsidRDefault="0053576F" w:rsidP="0053576F">
      <w:pPr>
        <w:spacing w:after="0" w:line="240" w:lineRule="auto"/>
        <w:jc w:val="both"/>
        <w:rPr>
          <w:sz w:val="24"/>
          <w:szCs w:val="24"/>
        </w:rPr>
      </w:pPr>
    </w:p>
    <w:p w14:paraId="778B2823"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Pr</w:t>
      </w:r>
      <w:r>
        <w:rPr>
          <w:sz w:val="24"/>
          <w:szCs w:val="24"/>
        </w:rPr>
        <w:t>evention and early intervention</w:t>
      </w:r>
    </w:p>
    <w:p w14:paraId="308FCA11"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 xml:space="preserve">Encouragement and recognition </w:t>
      </w:r>
      <w:r>
        <w:rPr>
          <w:sz w:val="24"/>
          <w:szCs w:val="24"/>
        </w:rPr>
        <w:t>of disclosure of violence/abuse</w:t>
      </w:r>
    </w:p>
    <w:p w14:paraId="1747B1B0"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Responding t</w:t>
      </w:r>
      <w:r>
        <w:rPr>
          <w:sz w:val="24"/>
          <w:szCs w:val="24"/>
        </w:rPr>
        <w:t>o disclosure of violence/abuse</w:t>
      </w:r>
    </w:p>
    <w:p w14:paraId="347879AA" w14:textId="77777777" w:rsidR="0053576F" w:rsidRPr="00251C10" w:rsidRDefault="0053576F" w:rsidP="0053576F">
      <w:pPr>
        <w:pStyle w:val="ListParagraph"/>
        <w:numPr>
          <w:ilvl w:val="0"/>
          <w:numId w:val="24"/>
        </w:numPr>
        <w:spacing w:line="240" w:lineRule="auto"/>
        <w:jc w:val="both"/>
        <w:rPr>
          <w:sz w:val="24"/>
          <w:szCs w:val="24"/>
        </w:rPr>
      </w:pPr>
      <w:r>
        <w:rPr>
          <w:sz w:val="24"/>
          <w:szCs w:val="24"/>
        </w:rPr>
        <w:t>Identification of harm</w:t>
      </w:r>
    </w:p>
    <w:p w14:paraId="0CE0489A"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Coordi</w:t>
      </w:r>
      <w:r>
        <w:rPr>
          <w:sz w:val="24"/>
          <w:szCs w:val="24"/>
        </w:rPr>
        <w:t>nated action</w:t>
      </w:r>
    </w:p>
    <w:p w14:paraId="134DE742"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Further development of general and specialist services and expertise, and</w:t>
      </w:r>
    </w:p>
    <w:p w14:paraId="2EAD8201" w14:textId="77777777" w:rsidR="0053576F" w:rsidRPr="00251C10" w:rsidRDefault="0053576F" w:rsidP="0053576F">
      <w:pPr>
        <w:pStyle w:val="ListParagraph"/>
        <w:numPr>
          <w:ilvl w:val="0"/>
          <w:numId w:val="24"/>
        </w:numPr>
        <w:spacing w:line="240" w:lineRule="auto"/>
        <w:jc w:val="both"/>
        <w:rPr>
          <w:sz w:val="24"/>
          <w:szCs w:val="24"/>
        </w:rPr>
      </w:pPr>
      <w:r w:rsidRPr="00251C10">
        <w:rPr>
          <w:sz w:val="24"/>
          <w:szCs w:val="24"/>
        </w:rPr>
        <w:t>Enhancing protection and justice.</w:t>
      </w:r>
    </w:p>
    <w:p w14:paraId="51612E96" w14:textId="2FAA8F1D" w:rsidR="0053576F" w:rsidRPr="00251C10" w:rsidRDefault="009F0828" w:rsidP="0053576F">
      <w:pPr>
        <w:spacing w:line="240" w:lineRule="auto"/>
        <w:jc w:val="both"/>
        <w:rPr>
          <w:sz w:val="24"/>
          <w:szCs w:val="24"/>
        </w:rPr>
      </w:pPr>
      <w:r>
        <w:rPr>
          <w:sz w:val="24"/>
          <w:szCs w:val="24"/>
        </w:rPr>
        <w:t>The five strands of the draft s</w:t>
      </w:r>
      <w:r w:rsidR="0053576F" w:rsidRPr="00251C10">
        <w:rPr>
          <w:sz w:val="24"/>
          <w:szCs w:val="24"/>
        </w:rPr>
        <w:t>trategy are:</w:t>
      </w:r>
    </w:p>
    <w:p w14:paraId="1845229C" w14:textId="77777777" w:rsidR="0053576F" w:rsidRPr="00251C10" w:rsidRDefault="0053576F" w:rsidP="0053576F">
      <w:pPr>
        <w:pStyle w:val="ListParagraph"/>
        <w:numPr>
          <w:ilvl w:val="0"/>
          <w:numId w:val="25"/>
        </w:numPr>
        <w:spacing w:line="240" w:lineRule="auto"/>
        <w:jc w:val="both"/>
        <w:rPr>
          <w:sz w:val="24"/>
          <w:szCs w:val="24"/>
        </w:rPr>
      </w:pPr>
      <w:r w:rsidRPr="00FB04E6">
        <w:rPr>
          <w:b/>
          <w:sz w:val="24"/>
          <w:szCs w:val="24"/>
        </w:rPr>
        <w:t>Strand 1</w:t>
      </w:r>
      <w:r>
        <w:rPr>
          <w:sz w:val="24"/>
          <w:szCs w:val="24"/>
        </w:rPr>
        <w:t xml:space="preserve"> - Driving Change</w:t>
      </w:r>
    </w:p>
    <w:p w14:paraId="2F4D86A7" w14:textId="77777777" w:rsidR="0053576F" w:rsidRPr="00251C10" w:rsidRDefault="0053576F" w:rsidP="0053576F">
      <w:pPr>
        <w:pStyle w:val="ListParagraph"/>
        <w:numPr>
          <w:ilvl w:val="0"/>
          <w:numId w:val="25"/>
        </w:numPr>
        <w:spacing w:line="240" w:lineRule="auto"/>
        <w:jc w:val="both"/>
        <w:rPr>
          <w:sz w:val="24"/>
          <w:szCs w:val="24"/>
        </w:rPr>
      </w:pPr>
      <w:r w:rsidRPr="00FB04E6">
        <w:rPr>
          <w:b/>
          <w:sz w:val="24"/>
          <w:szCs w:val="24"/>
        </w:rPr>
        <w:t>Strand 2</w:t>
      </w:r>
      <w:r w:rsidRPr="00251C10">
        <w:rPr>
          <w:sz w:val="24"/>
          <w:szCs w:val="24"/>
        </w:rPr>
        <w:t xml:space="preserve"> </w:t>
      </w:r>
      <w:r>
        <w:rPr>
          <w:sz w:val="24"/>
          <w:szCs w:val="24"/>
        </w:rPr>
        <w:t xml:space="preserve">- </w:t>
      </w:r>
      <w:r w:rsidRPr="00251C10">
        <w:rPr>
          <w:sz w:val="24"/>
          <w:szCs w:val="24"/>
        </w:rPr>
        <w:t>Pre</w:t>
      </w:r>
      <w:r>
        <w:rPr>
          <w:sz w:val="24"/>
          <w:szCs w:val="24"/>
        </w:rPr>
        <w:t>vention and Early Intervention</w:t>
      </w:r>
    </w:p>
    <w:p w14:paraId="4C336F30" w14:textId="77777777" w:rsidR="0053576F" w:rsidRPr="00251C10" w:rsidRDefault="0053576F" w:rsidP="0053576F">
      <w:pPr>
        <w:pStyle w:val="ListParagraph"/>
        <w:numPr>
          <w:ilvl w:val="0"/>
          <w:numId w:val="25"/>
        </w:numPr>
        <w:spacing w:line="240" w:lineRule="auto"/>
        <w:jc w:val="both"/>
        <w:rPr>
          <w:sz w:val="24"/>
          <w:szCs w:val="24"/>
        </w:rPr>
      </w:pPr>
      <w:r w:rsidRPr="00FB04E6">
        <w:rPr>
          <w:b/>
          <w:sz w:val="24"/>
          <w:szCs w:val="24"/>
        </w:rPr>
        <w:t>Strand 3</w:t>
      </w:r>
      <w:r w:rsidRPr="00251C10">
        <w:rPr>
          <w:sz w:val="24"/>
          <w:szCs w:val="24"/>
        </w:rPr>
        <w:t xml:space="preserve"> </w:t>
      </w:r>
      <w:r>
        <w:rPr>
          <w:sz w:val="24"/>
          <w:szCs w:val="24"/>
        </w:rPr>
        <w:t xml:space="preserve">- </w:t>
      </w:r>
      <w:r w:rsidRPr="00251C10">
        <w:rPr>
          <w:sz w:val="24"/>
          <w:szCs w:val="24"/>
        </w:rPr>
        <w:t>Delivering Chan</w:t>
      </w:r>
      <w:r>
        <w:rPr>
          <w:sz w:val="24"/>
          <w:szCs w:val="24"/>
        </w:rPr>
        <w:t>ge</w:t>
      </w:r>
      <w:r w:rsidRPr="00251C10">
        <w:rPr>
          <w:sz w:val="24"/>
          <w:szCs w:val="24"/>
        </w:rPr>
        <w:t xml:space="preserve"> </w:t>
      </w:r>
    </w:p>
    <w:p w14:paraId="6C3D58F4" w14:textId="77777777" w:rsidR="0053576F" w:rsidRPr="00251C10" w:rsidRDefault="0053576F" w:rsidP="0053576F">
      <w:pPr>
        <w:pStyle w:val="ListParagraph"/>
        <w:numPr>
          <w:ilvl w:val="0"/>
          <w:numId w:val="25"/>
        </w:numPr>
        <w:spacing w:line="240" w:lineRule="auto"/>
        <w:jc w:val="both"/>
        <w:rPr>
          <w:sz w:val="24"/>
          <w:szCs w:val="24"/>
        </w:rPr>
      </w:pPr>
      <w:r w:rsidRPr="00FB04E6">
        <w:rPr>
          <w:b/>
          <w:sz w:val="24"/>
          <w:szCs w:val="24"/>
        </w:rPr>
        <w:t>Strand 4</w:t>
      </w:r>
      <w:r>
        <w:rPr>
          <w:sz w:val="24"/>
          <w:szCs w:val="24"/>
        </w:rPr>
        <w:t xml:space="preserve"> - Support</w:t>
      </w:r>
      <w:r w:rsidRPr="00251C10">
        <w:rPr>
          <w:sz w:val="24"/>
          <w:szCs w:val="24"/>
        </w:rPr>
        <w:t xml:space="preserve"> </w:t>
      </w:r>
    </w:p>
    <w:p w14:paraId="088A84A7" w14:textId="77777777" w:rsidR="0053576F" w:rsidRDefault="0053576F" w:rsidP="0053576F">
      <w:pPr>
        <w:pStyle w:val="ListParagraph"/>
        <w:numPr>
          <w:ilvl w:val="0"/>
          <w:numId w:val="25"/>
        </w:numPr>
        <w:spacing w:line="240" w:lineRule="auto"/>
        <w:jc w:val="both"/>
        <w:rPr>
          <w:sz w:val="24"/>
          <w:szCs w:val="24"/>
        </w:rPr>
      </w:pPr>
      <w:r w:rsidRPr="00FB04E6">
        <w:rPr>
          <w:b/>
          <w:sz w:val="24"/>
          <w:szCs w:val="24"/>
        </w:rPr>
        <w:t>Strand 5</w:t>
      </w:r>
      <w:r w:rsidRPr="00251C10">
        <w:rPr>
          <w:sz w:val="24"/>
          <w:szCs w:val="24"/>
        </w:rPr>
        <w:t xml:space="preserve"> </w:t>
      </w:r>
      <w:r>
        <w:rPr>
          <w:sz w:val="24"/>
          <w:szCs w:val="24"/>
        </w:rPr>
        <w:t xml:space="preserve">- </w:t>
      </w:r>
      <w:r w:rsidRPr="00251C10">
        <w:rPr>
          <w:sz w:val="24"/>
          <w:szCs w:val="24"/>
        </w:rPr>
        <w:t xml:space="preserve">Protection and Justice. </w:t>
      </w:r>
    </w:p>
    <w:p w14:paraId="450F9F75" w14:textId="77777777" w:rsidR="00DF3378" w:rsidRPr="00DF3378" w:rsidRDefault="00DF3378" w:rsidP="00DF3378">
      <w:pPr>
        <w:spacing w:after="0" w:line="240" w:lineRule="auto"/>
        <w:jc w:val="both"/>
        <w:rPr>
          <w:i/>
          <w:color w:val="C00000"/>
          <w:sz w:val="16"/>
          <w:szCs w:val="16"/>
        </w:rPr>
      </w:pPr>
    </w:p>
    <w:p w14:paraId="03652C77" w14:textId="77777777" w:rsidR="00186BF6" w:rsidRDefault="0053576F" w:rsidP="00232A21">
      <w:pPr>
        <w:pStyle w:val="BodyTextIndent2"/>
        <w:ind w:left="0"/>
        <w:rPr>
          <w:rFonts w:ascii="Calibri" w:hAnsi="Calibri" w:cs="Calibri"/>
          <w:sz w:val="24"/>
          <w:szCs w:val="24"/>
        </w:rPr>
      </w:pPr>
      <w:r>
        <w:rPr>
          <w:rFonts w:ascii="Calibri" w:hAnsi="Calibri" w:cs="Calibri"/>
          <w:sz w:val="24"/>
          <w:szCs w:val="24"/>
        </w:rPr>
        <w:t>In addition to this overarching government strategy, t</w:t>
      </w:r>
      <w:r w:rsidR="00186BF6" w:rsidRPr="004727F4">
        <w:rPr>
          <w:rFonts w:ascii="Calibri" w:hAnsi="Calibri" w:cs="Calibri"/>
          <w:sz w:val="24"/>
          <w:szCs w:val="24"/>
        </w:rPr>
        <w:t xml:space="preserve">he publication of this </w:t>
      </w:r>
      <w:r w:rsidR="00186BF6">
        <w:rPr>
          <w:rFonts w:ascii="Calibri" w:hAnsi="Calibri" w:cs="Calibri"/>
          <w:sz w:val="24"/>
          <w:szCs w:val="24"/>
        </w:rPr>
        <w:t xml:space="preserve">joint working </w:t>
      </w:r>
      <w:r w:rsidR="00186BF6" w:rsidRPr="004727F4">
        <w:rPr>
          <w:rFonts w:ascii="Calibri" w:hAnsi="Calibri" w:cs="Calibri"/>
          <w:sz w:val="24"/>
          <w:szCs w:val="24"/>
        </w:rPr>
        <w:t>protocol between Women’s Aid and</w:t>
      </w:r>
      <w:r w:rsidR="00186BF6">
        <w:rPr>
          <w:rFonts w:ascii="Calibri" w:hAnsi="Calibri" w:cs="Calibri"/>
          <w:sz w:val="24"/>
          <w:szCs w:val="24"/>
        </w:rPr>
        <w:t xml:space="preserve"> </w:t>
      </w:r>
      <w:r w:rsidR="00232A21">
        <w:rPr>
          <w:rFonts w:ascii="Calibri" w:hAnsi="Calibri" w:cs="Calibri"/>
          <w:sz w:val="24"/>
          <w:szCs w:val="24"/>
        </w:rPr>
        <w:t xml:space="preserve">the Housing Executive </w:t>
      </w:r>
      <w:r w:rsidR="00186BF6" w:rsidRPr="004727F4">
        <w:rPr>
          <w:rFonts w:ascii="Calibri" w:hAnsi="Calibri" w:cs="Calibri"/>
          <w:sz w:val="24"/>
          <w:szCs w:val="24"/>
        </w:rPr>
        <w:t>comes at a key point in the promotion of</w:t>
      </w:r>
      <w:r w:rsidR="00186BF6">
        <w:rPr>
          <w:rFonts w:ascii="Calibri" w:hAnsi="Calibri" w:cs="Calibri"/>
          <w:sz w:val="24"/>
          <w:szCs w:val="24"/>
        </w:rPr>
        <w:t xml:space="preserve"> a range of government </w:t>
      </w:r>
      <w:r w:rsidR="00186BF6" w:rsidRPr="004727F4">
        <w:rPr>
          <w:rFonts w:ascii="Calibri" w:hAnsi="Calibri" w:cs="Calibri"/>
          <w:sz w:val="24"/>
          <w:szCs w:val="24"/>
        </w:rPr>
        <w:t xml:space="preserve">strategies to address and overcome domestic </w:t>
      </w:r>
      <w:r w:rsidR="00186BF6">
        <w:rPr>
          <w:rFonts w:ascii="Calibri" w:hAnsi="Calibri" w:cs="Calibri"/>
          <w:sz w:val="24"/>
          <w:szCs w:val="24"/>
        </w:rPr>
        <w:t xml:space="preserve">and sexual </w:t>
      </w:r>
      <w:r w:rsidR="00186BF6" w:rsidRPr="004727F4">
        <w:rPr>
          <w:rFonts w:ascii="Calibri" w:hAnsi="Calibri" w:cs="Calibri"/>
          <w:sz w:val="24"/>
          <w:szCs w:val="24"/>
        </w:rPr>
        <w:t>violence in our</w:t>
      </w:r>
      <w:r w:rsidR="00186BF6">
        <w:rPr>
          <w:rFonts w:ascii="Calibri" w:hAnsi="Calibri" w:cs="Calibri"/>
          <w:sz w:val="24"/>
          <w:szCs w:val="24"/>
        </w:rPr>
        <w:t xml:space="preserve"> </w:t>
      </w:r>
      <w:r w:rsidR="00186BF6" w:rsidRPr="004727F4">
        <w:rPr>
          <w:rFonts w:ascii="Calibri" w:hAnsi="Calibri" w:cs="Calibri"/>
          <w:sz w:val="24"/>
          <w:szCs w:val="24"/>
        </w:rPr>
        <w:t>society.</w:t>
      </w:r>
      <w:r w:rsidR="00186BF6">
        <w:rPr>
          <w:rFonts w:ascii="Calibri" w:hAnsi="Calibri" w:cs="Calibri"/>
          <w:sz w:val="24"/>
          <w:szCs w:val="24"/>
        </w:rPr>
        <w:t xml:space="preserve"> Such strategies include</w:t>
      </w:r>
      <w:r>
        <w:rPr>
          <w:rFonts w:ascii="Calibri" w:hAnsi="Calibri" w:cs="Calibri"/>
          <w:sz w:val="24"/>
          <w:szCs w:val="24"/>
        </w:rPr>
        <w:t>, among others</w:t>
      </w:r>
      <w:r w:rsidR="00186BF6">
        <w:rPr>
          <w:rFonts w:ascii="Calibri" w:hAnsi="Calibri" w:cs="Calibri"/>
          <w:sz w:val="24"/>
          <w:szCs w:val="24"/>
        </w:rPr>
        <w:t>:</w:t>
      </w:r>
    </w:p>
    <w:p w14:paraId="5B67865A" w14:textId="77777777" w:rsidR="00186BF6" w:rsidRDefault="00186BF6" w:rsidP="00232A21">
      <w:pPr>
        <w:pStyle w:val="BodyTextIndent2"/>
        <w:ind w:left="0"/>
        <w:rPr>
          <w:rFonts w:ascii="Calibri" w:hAnsi="Calibri" w:cs="Calibri"/>
          <w:sz w:val="24"/>
          <w:szCs w:val="24"/>
        </w:rPr>
      </w:pPr>
    </w:p>
    <w:p w14:paraId="2D9A2295" w14:textId="77777777" w:rsidR="00186BF6" w:rsidRPr="0053576F" w:rsidRDefault="00186BF6" w:rsidP="00232A21">
      <w:pPr>
        <w:pStyle w:val="ListParagraph"/>
        <w:numPr>
          <w:ilvl w:val="0"/>
          <w:numId w:val="18"/>
        </w:numPr>
        <w:spacing w:after="0" w:line="240" w:lineRule="auto"/>
        <w:jc w:val="both"/>
        <w:rPr>
          <w:rFonts w:ascii="Calibri" w:hAnsi="Calibri" w:cs="Calibri"/>
          <w:color w:val="000000"/>
          <w:sz w:val="24"/>
          <w:szCs w:val="24"/>
          <w:lang w:eastAsia="en-GB"/>
        </w:rPr>
      </w:pPr>
      <w:r w:rsidRPr="0053576F">
        <w:rPr>
          <w:rFonts w:ascii="Calibri" w:hAnsi="Calibri" w:cs="Calibri"/>
          <w:i/>
          <w:color w:val="000000"/>
          <w:sz w:val="24"/>
          <w:szCs w:val="24"/>
          <w:lang w:eastAsia="en-GB"/>
        </w:rPr>
        <w:t>Building Safer, Shared and Confident Communities</w:t>
      </w:r>
      <w:r w:rsidRPr="0053576F">
        <w:rPr>
          <w:rFonts w:ascii="Calibri" w:hAnsi="Calibri" w:cs="Calibri"/>
          <w:color w:val="000000"/>
          <w:sz w:val="24"/>
          <w:szCs w:val="24"/>
          <w:lang w:eastAsia="en-GB"/>
        </w:rPr>
        <w:t>, Community Safety Strategy, Department of Justice (July 2012)</w:t>
      </w:r>
    </w:p>
    <w:p w14:paraId="0D2D7996" w14:textId="77777777" w:rsidR="001A48B1" w:rsidRPr="0053576F" w:rsidRDefault="00E33D04" w:rsidP="00700AB6">
      <w:pPr>
        <w:pStyle w:val="ListParagraph"/>
        <w:numPr>
          <w:ilvl w:val="0"/>
          <w:numId w:val="18"/>
        </w:numPr>
        <w:spacing w:after="0" w:line="240" w:lineRule="auto"/>
        <w:jc w:val="both"/>
        <w:rPr>
          <w:rFonts w:ascii="Calibri" w:hAnsi="Calibri" w:cs="Calibri"/>
          <w:color w:val="000000"/>
          <w:sz w:val="24"/>
          <w:szCs w:val="24"/>
          <w:lang w:eastAsia="en-GB"/>
        </w:rPr>
      </w:pPr>
      <w:r w:rsidRPr="0053576F">
        <w:rPr>
          <w:i/>
          <w:sz w:val="24"/>
          <w:szCs w:val="24"/>
        </w:rPr>
        <w:t>Supporting People Housing Related Support Strategy</w:t>
      </w:r>
      <w:r w:rsidRPr="0053576F">
        <w:rPr>
          <w:sz w:val="24"/>
          <w:szCs w:val="24"/>
        </w:rPr>
        <w:t xml:space="preserve"> (Northern Ireland Housing Executive, May 201</w:t>
      </w:r>
      <w:r w:rsidR="001A48B1" w:rsidRPr="0053576F">
        <w:rPr>
          <w:sz w:val="24"/>
          <w:szCs w:val="24"/>
        </w:rPr>
        <w:t>3</w:t>
      </w:r>
      <w:r w:rsidRPr="0053576F">
        <w:rPr>
          <w:sz w:val="24"/>
          <w:szCs w:val="24"/>
        </w:rPr>
        <w:t>)</w:t>
      </w:r>
      <w:r w:rsidRPr="0053576F">
        <w:rPr>
          <w:rStyle w:val="FootnoteReference"/>
          <w:sz w:val="24"/>
          <w:szCs w:val="24"/>
        </w:rPr>
        <w:footnoteReference w:id="6"/>
      </w:r>
      <w:r w:rsidRPr="0053576F">
        <w:rPr>
          <w:sz w:val="24"/>
          <w:szCs w:val="24"/>
        </w:rPr>
        <w:t xml:space="preserve"> </w:t>
      </w:r>
    </w:p>
    <w:p w14:paraId="249E1F99" w14:textId="77777777" w:rsidR="001A48B1" w:rsidRPr="0053576F" w:rsidRDefault="001A48B1" w:rsidP="00700AB6">
      <w:pPr>
        <w:pStyle w:val="ListParagraph"/>
        <w:numPr>
          <w:ilvl w:val="0"/>
          <w:numId w:val="18"/>
        </w:numPr>
        <w:spacing w:after="0" w:line="240" w:lineRule="auto"/>
        <w:jc w:val="both"/>
        <w:rPr>
          <w:rFonts w:ascii="Calibri" w:hAnsi="Calibri" w:cs="Calibri"/>
          <w:color w:val="000000"/>
          <w:sz w:val="24"/>
          <w:szCs w:val="24"/>
          <w:lang w:eastAsia="en-GB"/>
        </w:rPr>
      </w:pPr>
      <w:r w:rsidRPr="0053576F">
        <w:rPr>
          <w:i/>
          <w:sz w:val="24"/>
          <w:szCs w:val="24"/>
        </w:rPr>
        <w:lastRenderedPageBreak/>
        <w:t>Facing the Future: Housing Strategy for Northern Ireland</w:t>
      </w:r>
      <w:r w:rsidRPr="0053576F">
        <w:rPr>
          <w:rStyle w:val="FootnoteReference"/>
          <w:sz w:val="24"/>
          <w:szCs w:val="24"/>
        </w:rPr>
        <w:footnoteReference w:id="7"/>
      </w:r>
      <w:r w:rsidRPr="0053576F">
        <w:rPr>
          <w:sz w:val="24"/>
          <w:szCs w:val="24"/>
        </w:rPr>
        <w:t xml:space="preserve">, 2012-2017 </w:t>
      </w:r>
    </w:p>
    <w:p w14:paraId="612EFB95" w14:textId="77777777" w:rsidR="001A48B1" w:rsidRPr="0053576F" w:rsidRDefault="001A48B1" w:rsidP="00232A21">
      <w:pPr>
        <w:pStyle w:val="ListParagraph"/>
        <w:numPr>
          <w:ilvl w:val="0"/>
          <w:numId w:val="18"/>
        </w:numPr>
        <w:spacing w:after="0" w:line="240" w:lineRule="auto"/>
        <w:jc w:val="both"/>
        <w:rPr>
          <w:rFonts w:ascii="Calibri" w:hAnsi="Calibri" w:cs="Calibri"/>
          <w:color w:val="000000"/>
          <w:sz w:val="24"/>
          <w:szCs w:val="24"/>
          <w:lang w:eastAsia="en-GB"/>
        </w:rPr>
      </w:pPr>
      <w:r w:rsidRPr="0053576F">
        <w:rPr>
          <w:i/>
          <w:sz w:val="24"/>
          <w:szCs w:val="24"/>
        </w:rPr>
        <w:t xml:space="preserve">The Homelessness Strategy for Northern Ireland </w:t>
      </w:r>
      <w:r w:rsidRPr="0053576F">
        <w:rPr>
          <w:sz w:val="24"/>
          <w:szCs w:val="24"/>
        </w:rPr>
        <w:t>2012-2017</w:t>
      </w:r>
      <w:r w:rsidRPr="0053576F">
        <w:rPr>
          <w:rStyle w:val="FootnoteReference"/>
          <w:sz w:val="24"/>
          <w:szCs w:val="24"/>
        </w:rPr>
        <w:footnoteReference w:id="8"/>
      </w:r>
      <w:r w:rsidRPr="0053576F">
        <w:rPr>
          <w:sz w:val="24"/>
          <w:szCs w:val="24"/>
        </w:rPr>
        <w:t>.</w:t>
      </w:r>
    </w:p>
    <w:p w14:paraId="62767C83" w14:textId="77777777" w:rsidR="00B3420F" w:rsidRDefault="00B3420F" w:rsidP="00232A21">
      <w:pPr>
        <w:pStyle w:val="ListParagraph"/>
        <w:numPr>
          <w:ilvl w:val="0"/>
          <w:numId w:val="18"/>
        </w:numPr>
        <w:spacing w:after="0" w:line="240" w:lineRule="auto"/>
        <w:jc w:val="both"/>
        <w:rPr>
          <w:rFonts w:ascii="Calibri" w:hAnsi="Calibri" w:cs="Calibri"/>
          <w:color w:val="000000"/>
          <w:sz w:val="24"/>
          <w:szCs w:val="24"/>
          <w:lang w:eastAsia="en-GB"/>
        </w:rPr>
      </w:pPr>
      <w:r w:rsidRPr="0053576F">
        <w:rPr>
          <w:rFonts w:ascii="Calibri" w:hAnsi="Calibri" w:cs="Calibri"/>
          <w:i/>
          <w:color w:val="000000"/>
          <w:sz w:val="24"/>
          <w:szCs w:val="24"/>
          <w:lang w:eastAsia="en-GB"/>
        </w:rPr>
        <w:t>Families Matter</w:t>
      </w:r>
      <w:r w:rsidRPr="0053576F">
        <w:rPr>
          <w:rFonts w:ascii="Calibri" w:hAnsi="Calibri" w:cs="Calibri"/>
          <w:color w:val="000000"/>
          <w:sz w:val="24"/>
          <w:szCs w:val="24"/>
          <w:lang w:eastAsia="en-GB"/>
        </w:rPr>
        <w:t>-Supporting Families in Northern Ireland, Department of Health, Social Services and Public Safety, 2009</w:t>
      </w:r>
    </w:p>
    <w:p w14:paraId="0082DFA0" w14:textId="77777777" w:rsidR="002B443B" w:rsidRPr="0053576F" w:rsidRDefault="002B443B" w:rsidP="002B443B">
      <w:pPr>
        <w:pStyle w:val="ListParagraph"/>
        <w:spacing w:after="0" w:line="240" w:lineRule="auto"/>
        <w:ind w:left="360"/>
        <w:jc w:val="both"/>
        <w:rPr>
          <w:rFonts w:ascii="Calibri" w:hAnsi="Calibri" w:cs="Calibri"/>
          <w:color w:val="000000"/>
          <w:sz w:val="24"/>
          <w:szCs w:val="24"/>
          <w:lang w:eastAsia="en-GB"/>
        </w:rPr>
      </w:pPr>
    </w:p>
    <w:p w14:paraId="76939151" w14:textId="51A84C5C" w:rsidR="00186BF6" w:rsidRDefault="00186BF6" w:rsidP="00232A21">
      <w:pPr>
        <w:pStyle w:val="BodyTextIndent2"/>
        <w:ind w:left="0"/>
        <w:rPr>
          <w:rFonts w:ascii="Calibri" w:hAnsi="Calibri" w:cs="Calibri"/>
          <w:sz w:val="24"/>
          <w:szCs w:val="24"/>
        </w:rPr>
      </w:pPr>
      <w:r w:rsidRPr="004727F4">
        <w:rPr>
          <w:rFonts w:ascii="Calibri" w:hAnsi="Calibri" w:cs="Calibri"/>
          <w:sz w:val="24"/>
          <w:szCs w:val="24"/>
        </w:rPr>
        <w:t xml:space="preserve">Domestic </w:t>
      </w:r>
      <w:r w:rsidR="007E0B28">
        <w:rPr>
          <w:rFonts w:ascii="Calibri" w:hAnsi="Calibri" w:cs="Calibri"/>
          <w:sz w:val="24"/>
          <w:szCs w:val="24"/>
        </w:rPr>
        <w:t xml:space="preserve">and sexual </w:t>
      </w:r>
      <w:r w:rsidRPr="004727F4">
        <w:rPr>
          <w:rFonts w:ascii="Calibri" w:hAnsi="Calibri" w:cs="Calibri"/>
          <w:sz w:val="24"/>
          <w:szCs w:val="24"/>
        </w:rPr>
        <w:t>violen</w:t>
      </w:r>
      <w:r w:rsidR="00B3420F">
        <w:rPr>
          <w:rFonts w:ascii="Calibri" w:hAnsi="Calibri" w:cs="Calibri"/>
          <w:sz w:val="24"/>
          <w:szCs w:val="24"/>
        </w:rPr>
        <w:t xml:space="preserve">ce </w:t>
      </w:r>
      <w:r w:rsidR="007E0B28">
        <w:rPr>
          <w:rFonts w:ascii="Calibri" w:hAnsi="Calibri" w:cs="Calibri"/>
          <w:sz w:val="24"/>
          <w:szCs w:val="24"/>
        </w:rPr>
        <w:t>and abuse are</w:t>
      </w:r>
      <w:r w:rsidR="00B3420F">
        <w:rPr>
          <w:rFonts w:ascii="Calibri" w:hAnsi="Calibri" w:cs="Calibri"/>
          <w:sz w:val="24"/>
          <w:szCs w:val="24"/>
        </w:rPr>
        <w:t xml:space="preserve"> </w:t>
      </w:r>
      <w:r w:rsidR="00B3420F" w:rsidRPr="00920EAF">
        <w:rPr>
          <w:rFonts w:ascii="Calibri" w:hAnsi="Calibri" w:cs="Calibri"/>
          <w:sz w:val="24"/>
          <w:szCs w:val="24"/>
        </w:rPr>
        <w:t xml:space="preserve">now recognised </w:t>
      </w:r>
      <w:r w:rsidR="007E0B28">
        <w:rPr>
          <w:rFonts w:ascii="Calibri" w:hAnsi="Calibri" w:cs="Calibri"/>
          <w:sz w:val="24"/>
          <w:szCs w:val="24"/>
        </w:rPr>
        <w:t xml:space="preserve">as </w:t>
      </w:r>
      <w:r w:rsidR="00920EAF" w:rsidRPr="00920EAF">
        <w:rPr>
          <w:rFonts w:ascii="Calibri" w:hAnsi="Calibri" w:cs="Calibri"/>
          <w:sz w:val="24"/>
          <w:szCs w:val="24"/>
        </w:rPr>
        <w:t>serious issue</w:t>
      </w:r>
      <w:r w:rsidR="007E0B28">
        <w:rPr>
          <w:rFonts w:ascii="Calibri" w:hAnsi="Calibri" w:cs="Calibri"/>
          <w:sz w:val="24"/>
          <w:szCs w:val="24"/>
        </w:rPr>
        <w:t>s</w:t>
      </w:r>
      <w:r w:rsidR="00920EAF" w:rsidRPr="00920EAF">
        <w:rPr>
          <w:rFonts w:ascii="Calibri" w:hAnsi="Calibri" w:cs="Calibri"/>
          <w:sz w:val="24"/>
          <w:szCs w:val="24"/>
        </w:rPr>
        <w:t xml:space="preserve"> facing society</w:t>
      </w:r>
      <w:r w:rsidR="00920EAF">
        <w:rPr>
          <w:rFonts w:ascii="Calibri" w:hAnsi="Calibri" w:cs="Calibri"/>
          <w:sz w:val="24"/>
          <w:szCs w:val="24"/>
        </w:rPr>
        <w:t xml:space="preserve"> </w:t>
      </w:r>
      <w:r w:rsidR="00B3420F" w:rsidRPr="00920EAF">
        <w:rPr>
          <w:rFonts w:ascii="Calibri" w:hAnsi="Calibri" w:cs="Calibri"/>
          <w:sz w:val="24"/>
          <w:szCs w:val="24"/>
        </w:rPr>
        <w:t>and</w:t>
      </w:r>
      <w:r w:rsidR="00B3420F">
        <w:rPr>
          <w:rFonts w:ascii="Calibri" w:hAnsi="Calibri" w:cs="Calibri"/>
          <w:sz w:val="24"/>
          <w:szCs w:val="24"/>
        </w:rPr>
        <w:t xml:space="preserve"> </w:t>
      </w:r>
      <w:r w:rsidRPr="004727F4">
        <w:rPr>
          <w:rFonts w:ascii="Calibri" w:hAnsi="Calibri" w:cs="Calibri"/>
          <w:sz w:val="24"/>
          <w:szCs w:val="24"/>
        </w:rPr>
        <w:t>form part</w:t>
      </w:r>
      <w:r>
        <w:rPr>
          <w:rFonts w:ascii="Calibri" w:hAnsi="Calibri" w:cs="Calibri"/>
          <w:sz w:val="24"/>
          <w:szCs w:val="24"/>
        </w:rPr>
        <w:t xml:space="preserve"> </w:t>
      </w:r>
      <w:r w:rsidRPr="004727F4">
        <w:rPr>
          <w:rFonts w:ascii="Calibri" w:hAnsi="Calibri" w:cs="Calibri"/>
          <w:sz w:val="24"/>
          <w:szCs w:val="24"/>
        </w:rPr>
        <w:t>of a p</w:t>
      </w:r>
      <w:r w:rsidR="00B3420F">
        <w:rPr>
          <w:rFonts w:ascii="Calibri" w:hAnsi="Calibri" w:cs="Calibri"/>
          <w:sz w:val="24"/>
          <w:szCs w:val="24"/>
        </w:rPr>
        <w:t xml:space="preserve">olicy agenda across government.   As a direct result of a clear strategic focus from government and </w:t>
      </w:r>
      <w:r w:rsidRPr="004727F4">
        <w:rPr>
          <w:rFonts w:ascii="Calibri" w:hAnsi="Calibri" w:cs="Calibri"/>
          <w:sz w:val="24"/>
          <w:szCs w:val="24"/>
        </w:rPr>
        <w:t>greate</w:t>
      </w:r>
      <w:r>
        <w:rPr>
          <w:rFonts w:ascii="Calibri" w:hAnsi="Calibri" w:cs="Calibri"/>
          <w:sz w:val="24"/>
          <w:szCs w:val="24"/>
        </w:rPr>
        <w:t>r public awareness of the issue</w:t>
      </w:r>
      <w:r w:rsidR="00B3420F">
        <w:rPr>
          <w:rFonts w:ascii="Calibri" w:hAnsi="Calibri" w:cs="Calibri"/>
          <w:sz w:val="24"/>
          <w:szCs w:val="24"/>
        </w:rPr>
        <w:t xml:space="preserve">, </w:t>
      </w:r>
      <w:r w:rsidRPr="004727F4">
        <w:rPr>
          <w:rFonts w:ascii="Calibri" w:hAnsi="Calibri" w:cs="Calibri"/>
          <w:sz w:val="24"/>
          <w:szCs w:val="24"/>
        </w:rPr>
        <w:t xml:space="preserve">statutory and voluntary agencies </w:t>
      </w:r>
      <w:r w:rsidR="00605571">
        <w:rPr>
          <w:rFonts w:ascii="Calibri" w:hAnsi="Calibri" w:cs="Calibri"/>
          <w:sz w:val="24"/>
          <w:szCs w:val="24"/>
        </w:rPr>
        <w:t xml:space="preserve">are developing </w:t>
      </w:r>
      <w:r w:rsidR="00B3420F">
        <w:rPr>
          <w:rFonts w:ascii="Calibri" w:hAnsi="Calibri" w:cs="Calibri"/>
          <w:sz w:val="24"/>
          <w:szCs w:val="24"/>
        </w:rPr>
        <w:t>clear roles</w:t>
      </w:r>
      <w:r w:rsidR="007E0B28">
        <w:rPr>
          <w:rFonts w:ascii="Calibri" w:hAnsi="Calibri" w:cs="Calibri"/>
          <w:sz w:val="24"/>
          <w:szCs w:val="24"/>
        </w:rPr>
        <w:t>, policies</w:t>
      </w:r>
      <w:r w:rsidR="00B3420F">
        <w:rPr>
          <w:rFonts w:ascii="Calibri" w:hAnsi="Calibri" w:cs="Calibri"/>
          <w:sz w:val="24"/>
          <w:szCs w:val="24"/>
        </w:rPr>
        <w:t xml:space="preserve"> and responses for all victims of domestic and sexual violence, leading to effective partnership working</w:t>
      </w:r>
      <w:r w:rsidR="009E14FF">
        <w:rPr>
          <w:rFonts w:ascii="Calibri" w:hAnsi="Calibri" w:cs="Calibri"/>
          <w:sz w:val="24"/>
          <w:szCs w:val="24"/>
        </w:rPr>
        <w:t>,</w:t>
      </w:r>
      <w:r w:rsidR="00B3420F">
        <w:rPr>
          <w:rFonts w:ascii="Calibri" w:hAnsi="Calibri" w:cs="Calibri"/>
          <w:sz w:val="24"/>
          <w:szCs w:val="24"/>
        </w:rPr>
        <w:t xml:space="preserve"> greater service provision and </w:t>
      </w:r>
      <w:r w:rsidR="007E0B28">
        <w:rPr>
          <w:rFonts w:ascii="Calibri" w:hAnsi="Calibri" w:cs="Calibri"/>
          <w:sz w:val="24"/>
          <w:szCs w:val="24"/>
        </w:rPr>
        <w:t xml:space="preserve">more effective </w:t>
      </w:r>
      <w:r w:rsidR="00B3420F">
        <w:rPr>
          <w:rFonts w:ascii="Calibri" w:hAnsi="Calibri" w:cs="Calibri"/>
          <w:sz w:val="24"/>
          <w:szCs w:val="24"/>
        </w:rPr>
        <w:t>response to need.</w:t>
      </w:r>
    </w:p>
    <w:p w14:paraId="163AC791" w14:textId="77777777" w:rsidR="00040247" w:rsidRPr="002A2BCD" w:rsidRDefault="003B51F3" w:rsidP="002A2BCD">
      <w:pPr>
        <w:pBdr>
          <w:bottom w:val="single" w:sz="4" w:space="1" w:color="auto"/>
        </w:pBdr>
        <w:spacing w:after="0" w:line="240" w:lineRule="auto"/>
        <w:rPr>
          <w:rFonts w:ascii="Calibri" w:hAnsi="Calibri" w:cs="Calibri"/>
          <w:b/>
          <w:color w:val="215868" w:themeColor="accent5" w:themeShade="80"/>
          <w:sz w:val="36"/>
          <w:szCs w:val="36"/>
        </w:rPr>
      </w:pPr>
      <w:r>
        <w:rPr>
          <w:rFonts w:ascii="Calibri" w:hAnsi="Calibri" w:cs="Calibri"/>
          <w:b/>
          <w:color w:val="215868" w:themeColor="accent5" w:themeShade="80"/>
          <w:sz w:val="32"/>
          <w:szCs w:val="32"/>
        </w:rPr>
        <w:br w:type="page"/>
      </w:r>
      <w:r w:rsidR="00040247" w:rsidRPr="002A2BCD">
        <w:rPr>
          <w:rFonts w:ascii="Calibri" w:hAnsi="Calibri" w:cs="Calibri"/>
          <w:b/>
          <w:color w:val="215868" w:themeColor="accent5" w:themeShade="80"/>
          <w:sz w:val="36"/>
          <w:szCs w:val="36"/>
        </w:rPr>
        <w:lastRenderedPageBreak/>
        <w:t>A</w:t>
      </w:r>
      <w:r w:rsidR="009F34F9" w:rsidRPr="002A2BCD">
        <w:rPr>
          <w:rFonts w:ascii="Calibri" w:hAnsi="Calibri" w:cs="Calibri"/>
          <w:b/>
          <w:color w:val="215868" w:themeColor="accent5" w:themeShade="80"/>
          <w:sz w:val="36"/>
          <w:szCs w:val="36"/>
        </w:rPr>
        <w:t xml:space="preserve"> shared</w:t>
      </w:r>
      <w:r w:rsidR="00040247" w:rsidRPr="002A2BCD">
        <w:rPr>
          <w:rFonts w:ascii="Calibri" w:hAnsi="Calibri" w:cs="Calibri"/>
          <w:b/>
          <w:color w:val="215868" w:themeColor="accent5" w:themeShade="80"/>
          <w:sz w:val="36"/>
          <w:szCs w:val="36"/>
        </w:rPr>
        <w:t xml:space="preserve"> statement of intention</w:t>
      </w:r>
    </w:p>
    <w:p w14:paraId="6806B1F5" w14:textId="77777777" w:rsidR="00040247" w:rsidRPr="00040247" w:rsidRDefault="00040247" w:rsidP="00232A21">
      <w:pPr>
        <w:pStyle w:val="BodyTextIndent2"/>
        <w:ind w:left="0"/>
        <w:rPr>
          <w:rFonts w:ascii="Calibri" w:hAnsi="Calibri" w:cs="Calibri"/>
          <w:sz w:val="24"/>
          <w:szCs w:val="24"/>
        </w:rPr>
      </w:pPr>
    </w:p>
    <w:p w14:paraId="63E5EB41" w14:textId="77777777" w:rsidR="00DF3378" w:rsidRDefault="00DE0151" w:rsidP="00232A21">
      <w:pPr>
        <w:pStyle w:val="BodyTextIndent2"/>
        <w:ind w:left="0"/>
        <w:rPr>
          <w:rFonts w:ascii="Calibri" w:hAnsi="Calibri" w:cs="Calibri"/>
          <w:sz w:val="24"/>
          <w:szCs w:val="24"/>
        </w:rPr>
      </w:pPr>
      <w:r>
        <w:rPr>
          <w:rFonts w:ascii="Calibri" w:hAnsi="Calibri" w:cs="Calibri"/>
          <w:sz w:val="24"/>
          <w:szCs w:val="24"/>
        </w:rPr>
        <w:t xml:space="preserve">Both parties </w:t>
      </w:r>
      <w:r w:rsidR="00DF3378">
        <w:rPr>
          <w:rFonts w:ascii="Calibri" w:hAnsi="Calibri" w:cs="Calibri"/>
          <w:sz w:val="24"/>
          <w:szCs w:val="24"/>
        </w:rPr>
        <w:t xml:space="preserve">to this joint protocol </w:t>
      </w:r>
      <w:r w:rsidR="009A0826" w:rsidRPr="004727F4">
        <w:rPr>
          <w:rFonts w:ascii="Calibri" w:hAnsi="Calibri" w:cs="Calibri"/>
          <w:sz w:val="24"/>
          <w:szCs w:val="24"/>
        </w:rPr>
        <w:t>are committed to providing</w:t>
      </w:r>
      <w:r w:rsidR="009A0826">
        <w:rPr>
          <w:rFonts w:ascii="Calibri" w:hAnsi="Calibri" w:cs="Calibri"/>
          <w:sz w:val="24"/>
          <w:szCs w:val="24"/>
        </w:rPr>
        <w:t xml:space="preserve"> </w:t>
      </w:r>
      <w:r w:rsidR="009A0826" w:rsidRPr="004727F4">
        <w:rPr>
          <w:rFonts w:ascii="Calibri" w:hAnsi="Calibri" w:cs="Calibri"/>
          <w:sz w:val="24"/>
          <w:szCs w:val="24"/>
        </w:rPr>
        <w:t>the best possible service</w:t>
      </w:r>
      <w:r w:rsidR="009A0826">
        <w:rPr>
          <w:rFonts w:ascii="Calibri" w:hAnsi="Calibri" w:cs="Calibri"/>
          <w:sz w:val="24"/>
          <w:szCs w:val="24"/>
        </w:rPr>
        <w:t>s</w:t>
      </w:r>
      <w:r w:rsidR="009A0826" w:rsidRPr="004727F4">
        <w:rPr>
          <w:rFonts w:ascii="Calibri" w:hAnsi="Calibri" w:cs="Calibri"/>
          <w:sz w:val="24"/>
          <w:szCs w:val="24"/>
        </w:rPr>
        <w:t xml:space="preserve"> to </w:t>
      </w:r>
      <w:r w:rsidR="007E0B28">
        <w:rPr>
          <w:rFonts w:ascii="Calibri" w:hAnsi="Calibri" w:cs="Calibri"/>
          <w:sz w:val="24"/>
          <w:szCs w:val="24"/>
        </w:rPr>
        <w:t>victims</w:t>
      </w:r>
      <w:r w:rsidR="009A0826">
        <w:rPr>
          <w:rFonts w:ascii="Calibri" w:hAnsi="Calibri" w:cs="Calibri"/>
          <w:sz w:val="24"/>
          <w:szCs w:val="24"/>
        </w:rPr>
        <w:t xml:space="preserve"> experiencing domestic </w:t>
      </w:r>
      <w:r w:rsidR="00BF0FA1">
        <w:rPr>
          <w:rFonts w:ascii="Calibri" w:hAnsi="Calibri" w:cs="Calibri"/>
          <w:sz w:val="24"/>
          <w:szCs w:val="24"/>
        </w:rPr>
        <w:t xml:space="preserve">and sexual </w:t>
      </w:r>
      <w:r w:rsidR="009A0826">
        <w:rPr>
          <w:rFonts w:ascii="Calibri" w:hAnsi="Calibri" w:cs="Calibri"/>
          <w:sz w:val="24"/>
          <w:szCs w:val="24"/>
        </w:rPr>
        <w:t>violence</w:t>
      </w:r>
      <w:r w:rsidR="009A0826" w:rsidRPr="004727F4">
        <w:rPr>
          <w:rFonts w:ascii="Calibri" w:hAnsi="Calibri" w:cs="Calibri"/>
          <w:sz w:val="24"/>
          <w:szCs w:val="24"/>
        </w:rPr>
        <w:t xml:space="preserve"> </w:t>
      </w:r>
      <w:r w:rsidR="007E0B28">
        <w:rPr>
          <w:rFonts w:ascii="Calibri" w:hAnsi="Calibri" w:cs="Calibri"/>
          <w:sz w:val="24"/>
          <w:szCs w:val="24"/>
        </w:rPr>
        <w:t xml:space="preserve">and abuse </w:t>
      </w:r>
      <w:r w:rsidR="009A0826" w:rsidRPr="004727F4">
        <w:rPr>
          <w:rFonts w:ascii="Calibri" w:hAnsi="Calibri" w:cs="Calibri"/>
          <w:sz w:val="24"/>
          <w:szCs w:val="24"/>
        </w:rPr>
        <w:t>and their families</w:t>
      </w:r>
      <w:r w:rsidR="00DF3378">
        <w:rPr>
          <w:rFonts w:ascii="Calibri" w:hAnsi="Calibri" w:cs="Calibri"/>
          <w:sz w:val="24"/>
          <w:szCs w:val="24"/>
        </w:rPr>
        <w:t xml:space="preserve">.  </w:t>
      </w:r>
      <w:r w:rsidR="009A0826" w:rsidRPr="004727F4">
        <w:rPr>
          <w:rFonts w:ascii="Calibri" w:hAnsi="Calibri" w:cs="Calibri"/>
          <w:sz w:val="24"/>
          <w:szCs w:val="24"/>
        </w:rPr>
        <w:t xml:space="preserve"> </w:t>
      </w:r>
    </w:p>
    <w:p w14:paraId="067F01FF" w14:textId="77777777" w:rsidR="00DF3378" w:rsidRDefault="00DF3378" w:rsidP="00232A21">
      <w:pPr>
        <w:pStyle w:val="BodyTextIndent2"/>
        <w:ind w:left="0"/>
        <w:rPr>
          <w:rFonts w:ascii="Calibri" w:hAnsi="Calibri" w:cs="Calibri"/>
          <w:sz w:val="24"/>
          <w:szCs w:val="24"/>
        </w:rPr>
      </w:pPr>
    </w:p>
    <w:p w14:paraId="517C3DE5" w14:textId="77777777" w:rsidR="00AB1840" w:rsidRDefault="009A0826" w:rsidP="00232A21">
      <w:pPr>
        <w:pStyle w:val="BodyTextIndent2"/>
        <w:ind w:left="0"/>
        <w:rPr>
          <w:rFonts w:ascii="Calibri" w:hAnsi="Calibri" w:cs="Calibri"/>
          <w:sz w:val="24"/>
          <w:szCs w:val="24"/>
        </w:rPr>
      </w:pPr>
      <w:r w:rsidRPr="004727F4">
        <w:rPr>
          <w:rFonts w:ascii="Calibri" w:hAnsi="Calibri" w:cs="Calibri"/>
          <w:sz w:val="24"/>
          <w:szCs w:val="24"/>
        </w:rPr>
        <w:t>While acknowledging that each organisation maintains its</w:t>
      </w:r>
      <w:r>
        <w:rPr>
          <w:rFonts w:ascii="Calibri" w:hAnsi="Calibri" w:cs="Calibri"/>
          <w:sz w:val="24"/>
          <w:szCs w:val="24"/>
        </w:rPr>
        <w:t xml:space="preserve"> </w:t>
      </w:r>
      <w:r w:rsidRPr="004727F4">
        <w:rPr>
          <w:rFonts w:ascii="Calibri" w:hAnsi="Calibri" w:cs="Calibri"/>
          <w:sz w:val="24"/>
          <w:szCs w:val="24"/>
        </w:rPr>
        <w:t xml:space="preserve">independence, this protocol aims to ensure that </w:t>
      </w:r>
      <w:r w:rsidR="007E0B28">
        <w:rPr>
          <w:rFonts w:ascii="Calibri" w:hAnsi="Calibri" w:cs="Calibri"/>
          <w:sz w:val="24"/>
          <w:szCs w:val="24"/>
        </w:rPr>
        <w:t>Northern Ireland</w:t>
      </w:r>
      <w:r w:rsidR="00DE0151">
        <w:rPr>
          <w:rFonts w:ascii="Calibri" w:hAnsi="Calibri" w:cs="Calibri"/>
          <w:sz w:val="24"/>
          <w:szCs w:val="24"/>
        </w:rPr>
        <w:t xml:space="preserve"> Housing Executive </w:t>
      </w:r>
      <w:r w:rsidRPr="004727F4">
        <w:rPr>
          <w:rFonts w:ascii="Calibri" w:hAnsi="Calibri" w:cs="Calibri"/>
          <w:sz w:val="24"/>
          <w:szCs w:val="24"/>
        </w:rPr>
        <w:t xml:space="preserve">and Women’s Aid will work in a coordinated way to achieve shared objectives. </w:t>
      </w:r>
    </w:p>
    <w:p w14:paraId="265F651E" w14:textId="77777777" w:rsidR="00AB1840" w:rsidRDefault="00AB1840" w:rsidP="00232A21">
      <w:pPr>
        <w:pStyle w:val="BodyTextIndent2"/>
        <w:ind w:left="0"/>
        <w:rPr>
          <w:rFonts w:ascii="Calibri" w:hAnsi="Calibri" w:cs="Calibri"/>
          <w:sz w:val="24"/>
          <w:szCs w:val="24"/>
        </w:rPr>
      </w:pPr>
    </w:p>
    <w:p w14:paraId="34B6EB18" w14:textId="77777777" w:rsidR="009A0826" w:rsidRDefault="00DF3378" w:rsidP="00232A21">
      <w:pPr>
        <w:pStyle w:val="BodyTextIndent2"/>
        <w:ind w:left="0"/>
        <w:rPr>
          <w:rFonts w:ascii="Calibri" w:hAnsi="Calibri" w:cs="Calibri"/>
          <w:sz w:val="24"/>
          <w:szCs w:val="24"/>
        </w:rPr>
      </w:pPr>
      <w:r>
        <w:rPr>
          <w:rFonts w:ascii="Calibri" w:hAnsi="Calibri" w:cs="Calibri"/>
          <w:sz w:val="24"/>
          <w:szCs w:val="24"/>
        </w:rPr>
        <w:t>Both parties will</w:t>
      </w:r>
      <w:r w:rsidR="009A0826" w:rsidRPr="004727F4">
        <w:rPr>
          <w:rFonts w:ascii="Calibri" w:hAnsi="Calibri" w:cs="Calibri"/>
          <w:sz w:val="24"/>
          <w:szCs w:val="24"/>
        </w:rPr>
        <w:t xml:space="preserve"> work together to achieve high quality</w:t>
      </w:r>
      <w:r w:rsidR="009A0826">
        <w:rPr>
          <w:rFonts w:ascii="Calibri" w:hAnsi="Calibri" w:cs="Calibri"/>
          <w:sz w:val="24"/>
          <w:szCs w:val="24"/>
        </w:rPr>
        <w:t xml:space="preserve"> </w:t>
      </w:r>
      <w:r w:rsidR="009A0826" w:rsidRPr="004727F4">
        <w:rPr>
          <w:rFonts w:ascii="Calibri" w:hAnsi="Calibri" w:cs="Calibri"/>
          <w:sz w:val="24"/>
          <w:szCs w:val="24"/>
        </w:rPr>
        <w:t>services</w:t>
      </w:r>
      <w:r w:rsidR="00DE0151">
        <w:rPr>
          <w:rFonts w:ascii="Calibri" w:hAnsi="Calibri" w:cs="Calibri"/>
          <w:sz w:val="24"/>
          <w:szCs w:val="24"/>
        </w:rPr>
        <w:t>, effective and efficient referral processes</w:t>
      </w:r>
      <w:r w:rsidR="00AB1840">
        <w:rPr>
          <w:rFonts w:ascii="Calibri" w:hAnsi="Calibri" w:cs="Calibri"/>
          <w:sz w:val="24"/>
          <w:szCs w:val="24"/>
        </w:rPr>
        <w:t>, excellent working partnerships</w:t>
      </w:r>
      <w:r w:rsidR="009A0826" w:rsidRPr="004727F4">
        <w:rPr>
          <w:rFonts w:ascii="Calibri" w:hAnsi="Calibri" w:cs="Calibri"/>
          <w:sz w:val="24"/>
          <w:szCs w:val="24"/>
        </w:rPr>
        <w:t xml:space="preserve"> and to ensure the seamless provision of services for</w:t>
      </w:r>
      <w:r w:rsidR="009A0826">
        <w:rPr>
          <w:rFonts w:ascii="Calibri" w:hAnsi="Calibri" w:cs="Calibri"/>
          <w:sz w:val="24"/>
          <w:szCs w:val="24"/>
        </w:rPr>
        <w:t xml:space="preserve"> those in need.</w:t>
      </w:r>
    </w:p>
    <w:p w14:paraId="6865BE39" w14:textId="77777777" w:rsidR="009A0826" w:rsidRDefault="009A0826" w:rsidP="00232A21">
      <w:pPr>
        <w:pStyle w:val="BodyTextIndent2"/>
        <w:ind w:left="0"/>
        <w:rPr>
          <w:rFonts w:ascii="Calibri" w:hAnsi="Calibri" w:cs="Calibri"/>
          <w:sz w:val="24"/>
          <w:szCs w:val="24"/>
        </w:rPr>
      </w:pPr>
    </w:p>
    <w:p w14:paraId="223F8DFD" w14:textId="77777777" w:rsidR="00040247" w:rsidRDefault="007E0B28" w:rsidP="00232A21">
      <w:pPr>
        <w:pStyle w:val="BodyTextIndent2"/>
        <w:ind w:left="0"/>
        <w:rPr>
          <w:rFonts w:ascii="Calibri" w:hAnsi="Calibri" w:cs="Calibri"/>
          <w:sz w:val="24"/>
          <w:szCs w:val="24"/>
        </w:rPr>
      </w:pPr>
      <w:r>
        <w:rPr>
          <w:rFonts w:ascii="Calibri" w:hAnsi="Calibri" w:cs="Calibri"/>
          <w:sz w:val="24"/>
          <w:szCs w:val="24"/>
        </w:rPr>
        <w:t xml:space="preserve">Northern Ireland </w:t>
      </w:r>
      <w:r w:rsidR="00DE0151">
        <w:rPr>
          <w:rFonts w:ascii="Calibri" w:hAnsi="Calibri" w:cs="Calibri"/>
          <w:sz w:val="24"/>
          <w:szCs w:val="24"/>
        </w:rPr>
        <w:t xml:space="preserve">Housing Executive and </w:t>
      </w:r>
      <w:r w:rsidR="00040247" w:rsidRPr="00040247">
        <w:rPr>
          <w:rFonts w:ascii="Calibri" w:hAnsi="Calibri" w:cs="Calibri"/>
          <w:sz w:val="24"/>
          <w:szCs w:val="24"/>
        </w:rPr>
        <w:t>Women’s Aid believe:</w:t>
      </w:r>
    </w:p>
    <w:p w14:paraId="7B36F15B" w14:textId="77777777" w:rsidR="009F34F9" w:rsidRPr="00040247" w:rsidRDefault="009F34F9" w:rsidP="00232A21">
      <w:pPr>
        <w:pStyle w:val="BodyTextIndent2"/>
        <w:ind w:left="0"/>
        <w:rPr>
          <w:rFonts w:ascii="Calibri" w:hAnsi="Calibri" w:cs="Calibri"/>
          <w:sz w:val="24"/>
          <w:szCs w:val="24"/>
        </w:rPr>
      </w:pPr>
    </w:p>
    <w:p w14:paraId="05D63715" w14:textId="77777777" w:rsidR="00D97E6A" w:rsidRDefault="00040247" w:rsidP="00232A21">
      <w:pPr>
        <w:pStyle w:val="BodyTextIndent2"/>
        <w:numPr>
          <w:ilvl w:val="0"/>
          <w:numId w:val="6"/>
        </w:numPr>
        <w:rPr>
          <w:rFonts w:ascii="Calibri" w:hAnsi="Calibri" w:cs="Calibri"/>
          <w:sz w:val="24"/>
          <w:szCs w:val="24"/>
        </w:rPr>
      </w:pPr>
      <w:r>
        <w:rPr>
          <w:rFonts w:ascii="Calibri" w:hAnsi="Calibri" w:cs="Calibri"/>
          <w:sz w:val="24"/>
          <w:szCs w:val="24"/>
        </w:rPr>
        <w:t>D</w:t>
      </w:r>
      <w:r w:rsidRPr="00040247">
        <w:rPr>
          <w:rFonts w:ascii="Calibri" w:hAnsi="Calibri" w:cs="Calibri"/>
          <w:sz w:val="24"/>
          <w:szCs w:val="24"/>
        </w:rPr>
        <w:t xml:space="preserve">omestic </w:t>
      </w:r>
      <w:r w:rsidR="00DE0151">
        <w:rPr>
          <w:rFonts w:ascii="Calibri" w:hAnsi="Calibri" w:cs="Calibri"/>
          <w:sz w:val="24"/>
          <w:szCs w:val="24"/>
        </w:rPr>
        <w:t xml:space="preserve">and sexual </w:t>
      </w:r>
      <w:r w:rsidRPr="00040247">
        <w:rPr>
          <w:rFonts w:ascii="Calibri" w:hAnsi="Calibri" w:cs="Calibri"/>
          <w:sz w:val="24"/>
          <w:szCs w:val="24"/>
        </w:rPr>
        <w:t xml:space="preserve">violence </w:t>
      </w:r>
      <w:r w:rsidR="00C16E20">
        <w:rPr>
          <w:rFonts w:ascii="Calibri" w:hAnsi="Calibri" w:cs="Calibri"/>
          <w:sz w:val="24"/>
          <w:szCs w:val="24"/>
        </w:rPr>
        <w:t xml:space="preserve">and abuse are </w:t>
      </w:r>
      <w:r w:rsidRPr="00040247">
        <w:rPr>
          <w:rFonts w:ascii="Calibri" w:hAnsi="Calibri" w:cs="Calibri"/>
          <w:sz w:val="24"/>
          <w:szCs w:val="24"/>
        </w:rPr>
        <w:t>n</w:t>
      </w:r>
      <w:r>
        <w:rPr>
          <w:rFonts w:ascii="Calibri" w:hAnsi="Calibri" w:cs="Calibri"/>
          <w:sz w:val="24"/>
          <w:szCs w:val="24"/>
        </w:rPr>
        <w:t>ever the victim</w:t>
      </w:r>
      <w:r w:rsidR="00F6658C">
        <w:rPr>
          <w:rFonts w:ascii="Calibri" w:hAnsi="Calibri" w:cs="Calibri"/>
          <w:sz w:val="24"/>
          <w:szCs w:val="24"/>
        </w:rPr>
        <w:t>’</w:t>
      </w:r>
      <w:r>
        <w:rPr>
          <w:rFonts w:ascii="Calibri" w:hAnsi="Calibri" w:cs="Calibri"/>
          <w:sz w:val="24"/>
          <w:szCs w:val="24"/>
        </w:rPr>
        <w:t xml:space="preserve">s </w:t>
      </w:r>
      <w:r w:rsidRPr="00040247">
        <w:rPr>
          <w:rFonts w:ascii="Calibri" w:hAnsi="Calibri" w:cs="Calibri"/>
          <w:sz w:val="24"/>
          <w:szCs w:val="24"/>
        </w:rPr>
        <w:t>fault</w:t>
      </w:r>
      <w:r w:rsidR="009F34F9">
        <w:rPr>
          <w:rFonts w:ascii="Calibri" w:hAnsi="Calibri" w:cs="Calibri"/>
          <w:sz w:val="24"/>
          <w:szCs w:val="24"/>
        </w:rPr>
        <w:t xml:space="preserve">.  </w:t>
      </w:r>
    </w:p>
    <w:p w14:paraId="060BE066" w14:textId="77777777" w:rsidR="00040247" w:rsidRDefault="009F34F9" w:rsidP="00232A21">
      <w:pPr>
        <w:pStyle w:val="BodyTextIndent2"/>
        <w:numPr>
          <w:ilvl w:val="0"/>
          <w:numId w:val="6"/>
        </w:numPr>
        <w:rPr>
          <w:rFonts w:ascii="Calibri" w:hAnsi="Calibri" w:cs="Calibri"/>
          <w:sz w:val="24"/>
          <w:szCs w:val="24"/>
        </w:rPr>
      </w:pPr>
      <w:r>
        <w:rPr>
          <w:rFonts w:ascii="Calibri" w:hAnsi="Calibri" w:cs="Calibri"/>
          <w:sz w:val="24"/>
          <w:szCs w:val="24"/>
        </w:rPr>
        <w:t>T</w:t>
      </w:r>
      <w:r w:rsidR="00040247" w:rsidRPr="00040247">
        <w:rPr>
          <w:rFonts w:ascii="Calibri" w:hAnsi="Calibri" w:cs="Calibri"/>
          <w:sz w:val="24"/>
          <w:szCs w:val="24"/>
        </w:rPr>
        <w:t>he responsibility to stop violence and abuse rests with the</w:t>
      </w:r>
      <w:r>
        <w:rPr>
          <w:rFonts w:ascii="Calibri" w:hAnsi="Calibri" w:cs="Calibri"/>
          <w:sz w:val="24"/>
          <w:szCs w:val="24"/>
        </w:rPr>
        <w:t xml:space="preserve"> </w:t>
      </w:r>
      <w:r w:rsidR="00040247" w:rsidRPr="00040247">
        <w:rPr>
          <w:rFonts w:ascii="Calibri" w:hAnsi="Calibri" w:cs="Calibri"/>
          <w:sz w:val="24"/>
          <w:szCs w:val="24"/>
        </w:rPr>
        <w:t>perpetrator.</w:t>
      </w:r>
    </w:p>
    <w:p w14:paraId="10AC4C46" w14:textId="77777777" w:rsidR="00DF3378" w:rsidRPr="00DF3378" w:rsidRDefault="00DF3378" w:rsidP="00B279C9">
      <w:pPr>
        <w:pStyle w:val="BodyTextIndent2"/>
        <w:numPr>
          <w:ilvl w:val="0"/>
          <w:numId w:val="6"/>
        </w:numPr>
        <w:rPr>
          <w:rFonts w:ascii="Calibri" w:hAnsi="Calibri" w:cs="Calibri"/>
          <w:sz w:val="24"/>
          <w:szCs w:val="24"/>
        </w:rPr>
      </w:pPr>
      <w:r w:rsidRPr="00DF3378">
        <w:rPr>
          <w:rFonts w:ascii="Calibri" w:hAnsi="Calibri" w:cs="Calibri"/>
          <w:sz w:val="24"/>
          <w:szCs w:val="24"/>
        </w:rPr>
        <w:t xml:space="preserve">The rights and needs of victims of domestic and sexual violence </w:t>
      </w:r>
      <w:r w:rsidR="00BF0FA1">
        <w:rPr>
          <w:rFonts w:ascii="Calibri" w:hAnsi="Calibri" w:cs="Calibri"/>
          <w:sz w:val="24"/>
          <w:szCs w:val="24"/>
        </w:rPr>
        <w:t xml:space="preserve">and abuse </w:t>
      </w:r>
      <w:r w:rsidRPr="00DF3378">
        <w:rPr>
          <w:rFonts w:ascii="Calibri" w:hAnsi="Calibri" w:cs="Calibri"/>
          <w:sz w:val="24"/>
          <w:szCs w:val="24"/>
        </w:rPr>
        <w:t>should be recognised</w:t>
      </w:r>
      <w:r>
        <w:rPr>
          <w:rFonts w:ascii="Calibri" w:hAnsi="Calibri" w:cs="Calibri"/>
          <w:sz w:val="24"/>
          <w:szCs w:val="24"/>
        </w:rPr>
        <w:t xml:space="preserve"> and addressed</w:t>
      </w:r>
      <w:r w:rsidRPr="00DF3378">
        <w:rPr>
          <w:rFonts w:ascii="Calibri" w:hAnsi="Calibri" w:cs="Calibri"/>
          <w:sz w:val="24"/>
          <w:szCs w:val="24"/>
        </w:rPr>
        <w:t>.</w:t>
      </w:r>
    </w:p>
    <w:p w14:paraId="3CF6DB24" w14:textId="77777777" w:rsidR="00DF3378" w:rsidRPr="00040247" w:rsidRDefault="00DF3378" w:rsidP="00DF3378">
      <w:pPr>
        <w:pStyle w:val="BodyTextIndent2"/>
        <w:numPr>
          <w:ilvl w:val="0"/>
          <w:numId w:val="6"/>
        </w:numPr>
        <w:rPr>
          <w:rFonts w:ascii="Calibri" w:hAnsi="Calibri" w:cs="Calibri"/>
          <w:sz w:val="24"/>
          <w:szCs w:val="24"/>
        </w:rPr>
      </w:pPr>
      <w:r w:rsidRPr="00040247">
        <w:rPr>
          <w:rFonts w:ascii="Calibri" w:hAnsi="Calibri" w:cs="Calibri"/>
          <w:sz w:val="24"/>
          <w:szCs w:val="24"/>
        </w:rPr>
        <w:t xml:space="preserve">In working with </w:t>
      </w:r>
      <w:r>
        <w:rPr>
          <w:rFonts w:ascii="Calibri" w:hAnsi="Calibri" w:cs="Calibri"/>
          <w:sz w:val="24"/>
          <w:szCs w:val="24"/>
        </w:rPr>
        <w:t>the individual</w:t>
      </w:r>
      <w:r w:rsidRPr="00040247">
        <w:rPr>
          <w:rFonts w:ascii="Calibri" w:hAnsi="Calibri" w:cs="Calibri"/>
          <w:sz w:val="24"/>
          <w:szCs w:val="24"/>
        </w:rPr>
        <w:t xml:space="preserve"> on the basis of choice and</w:t>
      </w:r>
      <w:r>
        <w:rPr>
          <w:rFonts w:ascii="Calibri" w:hAnsi="Calibri" w:cs="Calibri"/>
          <w:sz w:val="24"/>
          <w:szCs w:val="24"/>
        </w:rPr>
        <w:t xml:space="preserve"> </w:t>
      </w:r>
      <w:r w:rsidRPr="00040247">
        <w:rPr>
          <w:rFonts w:ascii="Calibri" w:hAnsi="Calibri" w:cs="Calibri"/>
          <w:sz w:val="24"/>
          <w:szCs w:val="24"/>
        </w:rPr>
        <w:t>consent.</w:t>
      </w:r>
    </w:p>
    <w:p w14:paraId="6541D961" w14:textId="77777777" w:rsidR="00DF3378" w:rsidRPr="00040247" w:rsidRDefault="00DF3378" w:rsidP="00DF3378">
      <w:pPr>
        <w:pStyle w:val="BodyTextIndent2"/>
        <w:numPr>
          <w:ilvl w:val="0"/>
          <w:numId w:val="6"/>
        </w:numPr>
        <w:rPr>
          <w:rFonts w:ascii="Calibri" w:hAnsi="Calibri" w:cs="Calibri"/>
          <w:sz w:val="24"/>
          <w:szCs w:val="24"/>
        </w:rPr>
      </w:pPr>
      <w:r w:rsidRPr="00040247">
        <w:rPr>
          <w:rFonts w:ascii="Calibri" w:hAnsi="Calibri" w:cs="Calibri"/>
          <w:sz w:val="24"/>
          <w:szCs w:val="24"/>
        </w:rPr>
        <w:t>In providing services which are confidential and</w:t>
      </w:r>
      <w:r>
        <w:rPr>
          <w:rFonts w:ascii="Calibri" w:hAnsi="Calibri" w:cs="Calibri"/>
          <w:sz w:val="24"/>
          <w:szCs w:val="24"/>
        </w:rPr>
        <w:t xml:space="preserve"> </w:t>
      </w:r>
      <w:r w:rsidRPr="00040247">
        <w:rPr>
          <w:rFonts w:ascii="Calibri" w:hAnsi="Calibri" w:cs="Calibri"/>
          <w:sz w:val="24"/>
          <w:szCs w:val="24"/>
        </w:rPr>
        <w:t>professional.</w:t>
      </w:r>
    </w:p>
    <w:p w14:paraId="2A3D4E42" w14:textId="77777777" w:rsidR="00DF3378" w:rsidRPr="00040247" w:rsidRDefault="00DF3378" w:rsidP="00DF3378">
      <w:pPr>
        <w:pStyle w:val="BodyTextIndent2"/>
        <w:numPr>
          <w:ilvl w:val="0"/>
          <w:numId w:val="6"/>
        </w:numPr>
        <w:rPr>
          <w:rFonts w:ascii="Calibri" w:hAnsi="Calibri" w:cs="Calibri"/>
          <w:sz w:val="24"/>
          <w:szCs w:val="24"/>
        </w:rPr>
      </w:pPr>
      <w:r w:rsidRPr="00040247">
        <w:rPr>
          <w:rFonts w:ascii="Calibri" w:hAnsi="Calibri" w:cs="Calibri"/>
          <w:sz w:val="24"/>
          <w:szCs w:val="24"/>
        </w:rPr>
        <w:t>In promoting a non-judgemental, respectful and supportive</w:t>
      </w:r>
      <w:r>
        <w:rPr>
          <w:rFonts w:ascii="Calibri" w:hAnsi="Calibri" w:cs="Calibri"/>
          <w:sz w:val="24"/>
          <w:szCs w:val="24"/>
        </w:rPr>
        <w:t xml:space="preserve"> </w:t>
      </w:r>
      <w:r w:rsidRPr="00040247">
        <w:rPr>
          <w:rFonts w:ascii="Calibri" w:hAnsi="Calibri" w:cs="Calibri"/>
          <w:sz w:val="24"/>
          <w:szCs w:val="24"/>
        </w:rPr>
        <w:t>approach.</w:t>
      </w:r>
    </w:p>
    <w:p w14:paraId="0CF002A9" w14:textId="77777777" w:rsidR="00DF3378" w:rsidRDefault="00DF3378" w:rsidP="00DF3378">
      <w:pPr>
        <w:pStyle w:val="BodyTextIndent2"/>
        <w:numPr>
          <w:ilvl w:val="0"/>
          <w:numId w:val="6"/>
        </w:numPr>
        <w:rPr>
          <w:rFonts w:ascii="Calibri" w:hAnsi="Calibri" w:cs="Calibri"/>
          <w:sz w:val="24"/>
          <w:szCs w:val="24"/>
        </w:rPr>
      </w:pPr>
      <w:r w:rsidRPr="00040247">
        <w:rPr>
          <w:rFonts w:ascii="Calibri" w:hAnsi="Calibri" w:cs="Calibri"/>
          <w:sz w:val="24"/>
          <w:szCs w:val="24"/>
        </w:rPr>
        <w:t>In equal access to services</w:t>
      </w:r>
      <w:r w:rsidR="00C123D5">
        <w:rPr>
          <w:rFonts w:ascii="Calibri" w:hAnsi="Calibri" w:cs="Calibri"/>
          <w:sz w:val="24"/>
          <w:szCs w:val="24"/>
        </w:rPr>
        <w:t xml:space="preserve"> for all victims of domestic and sexual violence.</w:t>
      </w:r>
    </w:p>
    <w:p w14:paraId="6EA2C836" w14:textId="77777777" w:rsidR="00040247" w:rsidRPr="00040247" w:rsidRDefault="00040247" w:rsidP="00232A21">
      <w:pPr>
        <w:pStyle w:val="BodyTextIndent2"/>
        <w:numPr>
          <w:ilvl w:val="0"/>
          <w:numId w:val="6"/>
        </w:numPr>
        <w:rPr>
          <w:rFonts w:ascii="Calibri" w:hAnsi="Calibri" w:cs="Calibri"/>
          <w:sz w:val="24"/>
          <w:szCs w:val="24"/>
        </w:rPr>
      </w:pPr>
      <w:r w:rsidRPr="00040247">
        <w:rPr>
          <w:rFonts w:ascii="Calibri" w:hAnsi="Calibri" w:cs="Calibri"/>
          <w:sz w:val="24"/>
          <w:szCs w:val="24"/>
        </w:rPr>
        <w:t>In the effectiveness of a partnership approach.</w:t>
      </w:r>
    </w:p>
    <w:p w14:paraId="75E7B002" w14:textId="77777777" w:rsidR="00040247" w:rsidRPr="00040247" w:rsidRDefault="00040247" w:rsidP="00232A21">
      <w:pPr>
        <w:pStyle w:val="BodyTextIndent2"/>
        <w:numPr>
          <w:ilvl w:val="0"/>
          <w:numId w:val="6"/>
        </w:numPr>
        <w:rPr>
          <w:rFonts w:ascii="Calibri" w:hAnsi="Calibri" w:cs="Calibri"/>
          <w:sz w:val="24"/>
          <w:szCs w:val="24"/>
        </w:rPr>
      </w:pPr>
      <w:r w:rsidRPr="00040247">
        <w:rPr>
          <w:rFonts w:ascii="Calibri" w:hAnsi="Calibri" w:cs="Calibri"/>
          <w:sz w:val="24"/>
          <w:szCs w:val="24"/>
        </w:rPr>
        <w:t>In recognising and promoting the value and contribution of</w:t>
      </w:r>
      <w:r w:rsidR="009F34F9">
        <w:rPr>
          <w:rFonts w:ascii="Calibri" w:hAnsi="Calibri" w:cs="Calibri"/>
          <w:sz w:val="24"/>
          <w:szCs w:val="24"/>
        </w:rPr>
        <w:t xml:space="preserve"> </w:t>
      </w:r>
      <w:r w:rsidRPr="00040247">
        <w:rPr>
          <w:rFonts w:ascii="Calibri" w:hAnsi="Calibri" w:cs="Calibri"/>
          <w:sz w:val="24"/>
          <w:szCs w:val="24"/>
        </w:rPr>
        <w:t>each organisation and its services.</w:t>
      </w:r>
    </w:p>
    <w:p w14:paraId="5458283F" w14:textId="77777777" w:rsidR="00107873" w:rsidRDefault="00107873" w:rsidP="00232A21">
      <w:pPr>
        <w:spacing w:after="0" w:line="240" w:lineRule="auto"/>
        <w:rPr>
          <w:rFonts w:ascii="Calibri" w:eastAsia="Times New Roman" w:hAnsi="Calibri" w:cs="Calibri"/>
          <w:sz w:val="24"/>
          <w:szCs w:val="24"/>
        </w:rPr>
      </w:pPr>
      <w:r>
        <w:rPr>
          <w:rFonts w:ascii="Calibri" w:hAnsi="Calibri" w:cs="Calibri"/>
          <w:sz w:val="24"/>
          <w:szCs w:val="24"/>
        </w:rPr>
        <w:br w:type="page"/>
      </w:r>
    </w:p>
    <w:p w14:paraId="09D14D00" w14:textId="77777777" w:rsidR="00A46696" w:rsidRPr="002A2BCD" w:rsidRDefault="00DE0151" w:rsidP="002A2BCD">
      <w:pPr>
        <w:pStyle w:val="BodyTextIndent2"/>
        <w:pBdr>
          <w:bottom w:val="single" w:sz="4" w:space="1" w:color="auto"/>
        </w:pBdr>
        <w:ind w:left="0"/>
        <w:rPr>
          <w:rFonts w:ascii="Calibri" w:hAnsi="Calibri" w:cs="Calibri"/>
          <w:b/>
          <w:color w:val="215868" w:themeColor="accent5" w:themeShade="80"/>
          <w:sz w:val="36"/>
          <w:szCs w:val="36"/>
        </w:rPr>
      </w:pPr>
      <w:r w:rsidRPr="002A2BCD">
        <w:rPr>
          <w:rFonts w:ascii="Calibri" w:hAnsi="Calibri" w:cs="Calibri"/>
          <w:b/>
          <w:color w:val="215868" w:themeColor="accent5" w:themeShade="80"/>
          <w:sz w:val="36"/>
          <w:szCs w:val="36"/>
        </w:rPr>
        <w:lastRenderedPageBreak/>
        <w:t>Working together</w:t>
      </w:r>
    </w:p>
    <w:p w14:paraId="3D83A25C" w14:textId="77777777" w:rsidR="00A46696" w:rsidRDefault="00A46696" w:rsidP="00232A21">
      <w:pPr>
        <w:pStyle w:val="BodyTextIndent2"/>
        <w:ind w:left="0"/>
        <w:rPr>
          <w:rFonts w:ascii="Calibri" w:hAnsi="Calibri" w:cs="Calibri"/>
          <w:sz w:val="24"/>
          <w:szCs w:val="24"/>
        </w:rPr>
      </w:pPr>
    </w:p>
    <w:p w14:paraId="7DF88773" w14:textId="77777777" w:rsidR="00A46696" w:rsidRPr="00AB1840" w:rsidRDefault="00A46696" w:rsidP="00232A21">
      <w:pPr>
        <w:pStyle w:val="BodyTextIndent2"/>
        <w:ind w:left="0"/>
        <w:rPr>
          <w:rFonts w:ascii="Calibri" w:hAnsi="Calibri" w:cs="Calibri"/>
          <w:b/>
          <w:sz w:val="28"/>
          <w:szCs w:val="28"/>
        </w:rPr>
      </w:pPr>
      <w:r w:rsidRPr="00AB1840">
        <w:rPr>
          <w:rFonts w:ascii="Calibri" w:hAnsi="Calibri" w:cs="Calibri"/>
          <w:b/>
          <w:sz w:val="28"/>
          <w:szCs w:val="28"/>
        </w:rPr>
        <w:t>Women’s Aid will:</w:t>
      </w:r>
    </w:p>
    <w:p w14:paraId="4271336C" w14:textId="77777777" w:rsidR="00A46696" w:rsidRPr="00A46696" w:rsidRDefault="00A46696" w:rsidP="00232A21">
      <w:pPr>
        <w:pStyle w:val="BodyTextIndent2"/>
        <w:ind w:left="0"/>
        <w:rPr>
          <w:rFonts w:ascii="Calibri" w:hAnsi="Calibri" w:cs="Calibri"/>
          <w:sz w:val="24"/>
          <w:szCs w:val="24"/>
        </w:rPr>
      </w:pPr>
    </w:p>
    <w:p w14:paraId="0BCE9EC3" w14:textId="77777777" w:rsidR="00A46696" w:rsidRPr="00A46696" w:rsidRDefault="00DF3378" w:rsidP="00232A21">
      <w:pPr>
        <w:pStyle w:val="BodyTextIndent2"/>
        <w:numPr>
          <w:ilvl w:val="0"/>
          <w:numId w:val="9"/>
        </w:numPr>
        <w:rPr>
          <w:rFonts w:ascii="Calibri" w:hAnsi="Calibri" w:cs="Calibri"/>
          <w:sz w:val="24"/>
          <w:szCs w:val="24"/>
        </w:rPr>
      </w:pPr>
      <w:r>
        <w:rPr>
          <w:rFonts w:ascii="Calibri" w:hAnsi="Calibri" w:cs="Calibri"/>
          <w:sz w:val="24"/>
          <w:szCs w:val="24"/>
        </w:rPr>
        <w:t xml:space="preserve">Provide contact details for </w:t>
      </w:r>
      <w:r w:rsidR="00A46696" w:rsidRPr="00A46696">
        <w:rPr>
          <w:rFonts w:ascii="Calibri" w:hAnsi="Calibri" w:cs="Calibri"/>
          <w:sz w:val="24"/>
          <w:szCs w:val="24"/>
        </w:rPr>
        <w:t>each local Women’s</w:t>
      </w:r>
      <w:r w:rsidR="00A46696">
        <w:rPr>
          <w:rFonts w:ascii="Calibri" w:hAnsi="Calibri" w:cs="Calibri"/>
          <w:sz w:val="24"/>
          <w:szCs w:val="24"/>
        </w:rPr>
        <w:t xml:space="preserve"> </w:t>
      </w:r>
      <w:r w:rsidR="00A46696" w:rsidRPr="00A46696">
        <w:rPr>
          <w:rFonts w:ascii="Calibri" w:hAnsi="Calibri" w:cs="Calibri"/>
          <w:sz w:val="24"/>
          <w:szCs w:val="24"/>
        </w:rPr>
        <w:t>Aid group</w:t>
      </w:r>
      <w:r w:rsidR="00A46696">
        <w:rPr>
          <w:rFonts w:ascii="Calibri" w:hAnsi="Calibri" w:cs="Calibri"/>
          <w:sz w:val="24"/>
          <w:szCs w:val="24"/>
        </w:rPr>
        <w:t>.</w:t>
      </w:r>
    </w:p>
    <w:p w14:paraId="10AD613B" w14:textId="77777777" w:rsidR="00A46696" w:rsidRPr="00A46696" w:rsidRDefault="00A46696" w:rsidP="00232A21">
      <w:pPr>
        <w:pStyle w:val="BodyTextIndent2"/>
        <w:numPr>
          <w:ilvl w:val="0"/>
          <w:numId w:val="9"/>
        </w:numPr>
        <w:rPr>
          <w:rFonts w:ascii="Calibri" w:hAnsi="Calibri" w:cs="Calibri"/>
          <w:sz w:val="24"/>
          <w:szCs w:val="24"/>
        </w:rPr>
      </w:pPr>
      <w:r w:rsidRPr="00A46696">
        <w:rPr>
          <w:rFonts w:ascii="Calibri" w:hAnsi="Calibri" w:cs="Calibri"/>
          <w:sz w:val="24"/>
          <w:szCs w:val="24"/>
        </w:rPr>
        <w:t xml:space="preserve">Establish and maintain contact with </w:t>
      </w:r>
      <w:r w:rsidR="00DE0151">
        <w:rPr>
          <w:rFonts w:ascii="Calibri" w:hAnsi="Calibri" w:cs="Calibri"/>
          <w:sz w:val="24"/>
          <w:szCs w:val="24"/>
        </w:rPr>
        <w:t>Housing Executive</w:t>
      </w:r>
      <w:r w:rsidRPr="00A46696">
        <w:rPr>
          <w:rFonts w:ascii="Calibri" w:hAnsi="Calibri" w:cs="Calibri"/>
          <w:sz w:val="24"/>
          <w:szCs w:val="24"/>
        </w:rPr>
        <w:t xml:space="preserve"> </w:t>
      </w:r>
      <w:r w:rsidR="00BA54B5">
        <w:rPr>
          <w:rFonts w:ascii="Calibri" w:hAnsi="Calibri" w:cs="Calibri"/>
          <w:sz w:val="24"/>
          <w:szCs w:val="24"/>
        </w:rPr>
        <w:t xml:space="preserve">local </w:t>
      </w:r>
      <w:r w:rsidR="0053576F">
        <w:rPr>
          <w:rFonts w:ascii="Calibri" w:hAnsi="Calibri" w:cs="Calibri"/>
          <w:sz w:val="24"/>
          <w:szCs w:val="24"/>
        </w:rPr>
        <w:t xml:space="preserve">outlets </w:t>
      </w:r>
      <w:r w:rsidRPr="00A46696">
        <w:rPr>
          <w:rFonts w:ascii="Calibri" w:hAnsi="Calibri" w:cs="Calibri"/>
          <w:sz w:val="24"/>
          <w:szCs w:val="24"/>
        </w:rPr>
        <w:t>as appropriate</w:t>
      </w:r>
      <w:r>
        <w:rPr>
          <w:rFonts w:ascii="Calibri" w:hAnsi="Calibri" w:cs="Calibri"/>
          <w:sz w:val="24"/>
          <w:szCs w:val="24"/>
        </w:rPr>
        <w:t>.</w:t>
      </w:r>
    </w:p>
    <w:p w14:paraId="6677C55C" w14:textId="12F71A5D" w:rsidR="00A46696" w:rsidRDefault="00A46696" w:rsidP="00232A21">
      <w:pPr>
        <w:pStyle w:val="BodyTextIndent2"/>
        <w:numPr>
          <w:ilvl w:val="0"/>
          <w:numId w:val="9"/>
        </w:numPr>
        <w:rPr>
          <w:rFonts w:ascii="Calibri" w:hAnsi="Calibri" w:cs="Calibri"/>
          <w:sz w:val="24"/>
          <w:szCs w:val="24"/>
        </w:rPr>
      </w:pPr>
      <w:r w:rsidRPr="00A46696">
        <w:rPr>
          <w:rFonts w:ascii="Calibri" w:hAnsi="Calibri" w:cs="Calibri"/>
          <w:sz w:val="24"/>
          <w:szCs w:val="24"/>
        </w:rPr>
        <w:t xml:space="preserve">Provide supplies of </w:t>
      </w:r>
      <w:r w:rsidR="008901B3">
        <w:rPr>
          <w:rFonts w:ascii="Calibri" w:hAnsi="Calibri" w:cs="Calibri"/>
          <w:sz w:val="24"/>
          <w:szCs w:val="24"/>
        </w:rPr>
        <w:t>printed resources</w:t>
      </w:r>
      <w:r w:rsidRPr="00A46696">
        <w:rPr>
          <w:rFonts w:ascii="Calibri" w:hAnsi="Calibri" w:cs="Calibri"/>
          <w:sz w:val="24"/>
          <w:szCs w:val="24"/>
        </w:rPr>
        <w:t xml:space="preserve"> on domestic </w:t>
      </w:r>
      <w:r w:rsidR="00D927A5">
        <w:rPr>
          <w:rFonts w:ascii="Calibri" w:hAnsi="Calibri" w:cs="Calibri"/>
          <w:sz w:val="24"/>
          <w:szCs w:val="24"/>
        </w:rPr>
        <w:t xml:space="preserve">and sexual </w:t>
      </w:r>
      <w:r w:rsidRPr="00A46696">
        <w:rPr>
          <w:rFonts w:ascii="Calibri" w:hAnsi="Calibri" w:cs="Calibri"/>
          <w:sz w:val="24"/>
          <w:szCs w:val="24"/>
        </w:rPr>
        <w:t>violence and</w:t>
      </w:r>
      <w:r>
        <w:rPr>
          <w:rFonts w:ascii="Calibri" w:hAnsi="Calibri" w:cs="Calibri"/>
          <w:sz w:val="24"/>
          <w:szCs w:val="24"/>
        </w:rPr>
        <w:t xml:space="preserve"> </w:t>
      </w:r>
      <w:r w:rsidRPr="00A46696">
        <w:rPr>
          <w:rFonts w:ascii="Calibri" w:hAnsi="Calibri" w:cs="Calibri"/>
          <w:sz w:val="24"/>
          <w:szCs w:val="24"/>
        </w:rPr>
        <w:t xml:space="preserve">Women’s Aid services to </w:t>
      </w:r>
      <w:r w:rsidR="00DE0151">
        <w:rPr>
          <w:rFonts w:ascii="Calibri" w:hAnsi="Calibri" w:cs="Calibri"/>
          <w:sz w:val="24"/>
          <w:szCs w:val="24"/>
        </w:rPr>
        <w:t xml:space="preserve">Housing Executive </w:t>
      </w:r>
      <w:r w:rsidR="00BA54B5">
        <w:rPr>
          <w:rFonts w:ascii="Calibri" w:hAnsi="Calibri" w:cs="Calibri"/>
          <w:sz w:val="24"/>
          <w:szCs w:val="24"/>
        </w:rPr>
        <w:t>local o</w:t>
      </w:r>
      <w:r w:rsidR="00DE0151">
        <w:rPr>
          <w:rFonts w:ascii="Calibri" w:hAnsi="Calibri" w:cs="Calibri"/>
          <w:sz w:val="24"/>
          <w:szCs w:val="24"/>
        </w:rPr>
        <w:t>utlets</w:t>
      </w:r>
      <w:r>
        <w:rPr>
          <w:rFonts w:ascii="Calibri" w:hAnsi="Calibri" w:cs="Calibri"/>
          <w:sz w:val="24"/>
          <w:szCs w:val="24"/>
        </w:rPr>
        <w:t>.</w:t>
      </w:r>
      <w:r w:rsidR="00F6658C">
        <w:rPr>
          <w:rFonts w:ascii="Calibri" w:hAnsi="Calibri" w:cs="Calibri"/>
          <w:sz w:val="24"/>
          <w:szCs w:val="24"/>
        </w:rPr>
        <w:t xml:space="preserve">  This will include 24-Hour Domestic </w:t>
      </w:r>
      <w:r w:rsidR="00DE0151">
        <w:rPr>
          <w:rFonts w:ascii="Calibri" w:hAnsi="Calibri" w:cs="Calibri"/>
          <w:sz w:val="24"/>
          <w:szCs w:val="24"/>
        </w:rPr>
        <w:t xml:space="preserve">&amp; Sexual </w:t>
      </w:r>
      <w:r w:rsidR="00F6658C">
        <w:rPr>
          <w:rFonts w:ascii="Calibri" w:hAnsi="Calibri" w:cs="Calibri"/>
          <w:sz w:val="24"/>
          <w:szCs w:val="24"/>
        </w:rPr>
        <w:t>Violence H</w:t>
      </w:r>
      <w:r w:rsidR="008901B3">
        <w:rPr>
          <w:rFonts w:ascii="Calibri" w:hAnsi="Calibri" w:cs="Calibri"/>
          <w:sz w:val="24"/>
          <w:szCs w:val="24"/>
        </w:rPr>
        <w:t xml:space="preserve">elpline cards, </w:t>
      </w:r>
      <w:r w:rsidR="00CF6E86">
        <w:rPr>
          <w:rFonts w:ascii="Calibri" w:hAnsi="Calibri" w:cs="Calibri"/>
          <w:sz w:val="24"/>
          <w:szCs w:val="24"/>
        </w:rPr>
        <w:t xml:space="preserve">posters and </w:t>
      </w:r>
      <w:r w:rsidR="008901B3">
        <w:rPr>
          <w:rFonts w:ascii="Calibri" w:hAnsi="Calibri" w:cs="Calibri"/>
          <w:sz w:val="24"/>
          <w:szCs w:val="24"/>
        </w:rPr>
        <w:t>information leaflets in a range of languages</w:t>
      </w:r>
      <w:r w:rsidR="00CF6E86">
        <w:rPr>
          <w:rFonts w:ascii="Calibri" w:hAnsi="Calibri" w:cs="Calibri"/>
          <w:sz w:val="24"/>
          <w:szCs w:val="24"/>
        </w:rPr>
        <w:t>. In</w:t>
      </w:r>
      <w:r w:rsidR="008901B3">
        <w:rPr>
          <w:rFonts w:ascii="Calibri" w:hAnsi="Calibri" w:cs="Calibri"/>
          <w:sz w:val="24"/>
          <w:szCs w:val="24"/>
        </w:rPr>
        <w:t xml:space="preserve">formation relating to </w:t>
      </w:r>
      <w:r w:rsidR="00DF3378">
        <w:rPr>
          <w:rFonts w:ascii="Calibri" w:hAnsi="Calibri" w:cs="Calibri"/>
          <w:sz w:val="24"/>
          <w:szCs w:val="24"/>
        </w:rPr>
        <w:t xml:space="preserve">local </w:t>
      </w:r>
      <w:r w:rsidR="00CF6E86">
        <w:rPr>
          <w:rFonts w:ascii="Calibri" w:hAnsi="Calibri" w:cs="Calibri"/>
          <w:sz w:val="24"/>
          <w:szCs w:val="24"/>
        </w:rPr>
        <w:t xml:space="preserve">Women’s Aid </w:t>
      </w:r>
      <w:r w:rsidR="008901B3">
        <w:rPr>
          <w:rFonts w:ascii="Calibri" w:hAnsi="Calibri" w:cs="Calibri"/>
          <w:sz w:val="24"/>
          <w:szCs w:val="24"/>
        </w:rPr>
        <w:t>services and programmes</w:t>
      </w:r>
      <w:r w:rsidR="00CF6E86">
        <w:rPr>
          <w:rFonts w:ascii="Calibri" w:hAnsi="Calibri" w:cs="Calibri"/>
          <w:sz w:val="24"/>
          <w:szCs w:val="24"/>
        </w:rPr>
        <w:t>,</w:t>
      </w:r>
      <w:r w:rsidR="008901B3">
        <w:rPr>
          <w:rFonts w:ascii="Calibri" w:hAnsi="Calibri" w:cs="Calibri"/>
          <w:sz w:val="24"/>
          <w:szCs w:val="24"/>
        </w:rPr>
        <w:t xml:space="preserve"> including children’s services</w:t>
      </w:r>
      <w:r w:rsidR="00CF6E86">
        <w:rPr>
          <w:rFonts w:ascii="Calibri" w:hAnsi="Calibri" w:cs="Calibri"/>
          <w:sz w:val="24"/>
          <w:szCs w:val="24"/>
        </w:rPr>
        <w:t>, will also be provided.</w:t>
      </w:r>
    </w:p>
    <w:p w14:paraId="1BDB4BB7" w14:textId="77777777" w:rsidR="00A46696" w:rsidRPr="00A46696" w:rsidRDefault="00A46696" w:rsidP="00232A21">
      <w:pPr>
        <w:pStyle w:val="BodyTextIndent2"/>
        <w:numPr>
          <w:ilvl w:val="0"/>
          <w:numId w:val="9"/>
        </w:numPr>
        <w:rPr>
          <w:rFonts w:ascii="Calibri" w:hAnsi="Calibri" w:cs="Calibri"/>
          <w:sz w:val="24"/>
          <w:szCs w:val="24"/>
        </w:rPr>
      </w:pPr>
      <w:r w:rsidRPr="00A46696">
        <w:rPr>
          <w:rFonts w:ascii="Calibri" w:hAnsi="Calibri" w:cs="Calibri"/>
          <w:sz w:val="24"/>
          <w:szCs w:val="24"/>
        </w:rPr>
        <w:t xml:space="preserve">Advise local </w:t>
      </w:r>
      <w:r w:rsidR="00DE0151">
        <w:rPr>
          <w:rFonts w:ascii="Calibri" w:hAnsi="Calibri" w:cs="Calibri"/>
          <w:sz w:val="24"/>
          <w:szCs w:val="24"/>
        </w:rPr>
        <w:t>Housing Executive Outlets</w:t>
      </w:r>
      <w:r w:rsidRPr="00A46696">
        <w:rPr>
          <w:rFonts w:ascii="Calibri" w:hAnsi="Calibri" w:cs="Calibri"/>
          <w:sz w:val="24"/>
          <w:szCs w:val="24"/>
        </w:rPr>
        <w:t xml:space="preserve"> of relevant changes</w:t>
      </w:r>
      <w:r>
        <w:rPr>
          <w:rFonts w:ascii="Calibri" w:hAnsi="Calibri" w:cs="Calibri"/>
          <w:sz w:val="24"/>
          <w:szCs w:val="24"/>
        </w:rPr>
        <w:t xml:space="preserve"> </w:t>
      </w:r>
      <w:r w:rsidR="00DF3378">
        <w:rPr>
          <w:rFonts w:ascii="Calibri" w:hAnsi="Calibri" w:cs="Calibri"/>
          <w:sz w:val="24"/>
          <w:szCs w:val="24"/>
        </w:rPr>
        <w:t>and</w:t>
      </w:r>
      <w:r w:rsidRPr="00A46696">
        <w:rPr>
          <w:rFonts w:ascii="Calibri" w:hAnsi="Calibri" w:cs="Calibri"/>
          <w:sz w:val="24"/>
          <w:szCs w:val="24"/>
        </w:rPr>
        <w:t xml:space="preserve"> additions to service provision</w:t>
      </w:r>
      <w:r>
        <w:rPr>
          <w:rFonts w:ascii="Calibri" w:hAnsi="Calibri" w:cs="Calibri"/>
          <w:sz w:val="24"/>
          <w:szCs w:val="24"/>
        </w:rPr>
        <w:t>.</w:t>
      </w:r>
    </w:p>
    <w:p w14:paraId="46F47788" w14:textId="77777777" w:rsidR="00A46696" w:rsidRDefault="00A46696" w:rsidP="00232A21">
      <w:pPr>
        <w:pStyle w:val="BodyTextIndent2"/>
        <w:numPr>
          <w:ilvl w:val="0"/>
          <w:numId w:val="9"/>
        </w:numPr>
        <w:rPr>
          <w:rFonts w:ascii="Calibri" w:hAnsi="Calibri" w:cs="Calibri"/>
          <w:sz w:val="24"/>
          <w:szCs w:val="24"/>
        </w:rPr>
      </w:pPr>
      <w:r w:rsidRPr="00A46696">
        <w:rPr>
          <w:rFonts w:ascii="Calibri" w:hAnsi="Calibri" w:cs="Calibri"/>
          <w:sz w:val="24"/>
          <w:szCs w:val="24"/>
        </w:rPr>
        <w:t xml:space="preserve">Accept referrals from local </w:t>
      </w:r>
      <w:r w:rsidR="00DE0151">
        <w:rPr>
          <w:rFonts w:ascii="Calibri" w:hAnsi="Calibri" w:cs="Calibri"/>
          <w:sz w:val="24"/>
          <w:szCs w:val="24"/>
        </w:rPr>
        <w:t xml:space="preserve">Housing Executive Outlets </w:t>
      </w:r>
      <w:r w:rsidRPr="00A46696">
        <w:rPr>
          <w:rFonts w:ascii="Calibri" w:hAnsi="Calibri" w:cs="Calibri"/>
          <w:sz w:val="24"/>
          <w:szCs w:val="24"/>
        </w:rPr>
        <w:t>to all</w:t>
      </w:r>
      <w:r>
        <w:rPr>
          <w:rFonts w:ascii="Calibri" w:hAnsi="Calibri" w:cs="Calibri"/>
          <w:sz w:val="24"/>
          <w:szCs w:val="24"/>
        </w:rPr>
        <w:t xml:space="preserve"> </w:t>
      </w:r>
      <w:r w:rsidR="00727ADC">
        <w:rPr>
          <w:rFonts w:ascii="Calibri" w:hAnsi="Calibri" w:cs="Calibri"/>
          <w:sz w:val="24"/>
          <w:szCs w:val="24"/>
        </w:rPr>
        <w:t>Women’s Aid services</w:t>
      </w:r>
      <w:r w:rsidR="00727ADC">
        <w:rPr>
          <w:rStyle w:val="FootnoteReference"/>
          <w:rFonts w:ascii="Calibri" w:hAnsi="Calibri" w:cs="Calibri"/>
          <w:sz w:val="24"/>
          <w:szCs w:val="24"/>
        </w:rPr>
        <w:footnoteReference w:id="9"/>
      </w:r>
      <w:r w:rsidR="009A64EA">
        <w:rPr>
          <w:rFonts w:ascii="Calibri" w:hAnsi="Calibri" w:cs="Calibri"/>
          <w:sz w:val="24"/>
          <w:szCs w:val="24"/>
        </w:rPr>
        <w:t xml:space="preserve"> in the format identified (see appendix</w:t>
      </w:r>
      <w:r w:rsidR="003248BA">
        <w:rPr>
          <w:rFonts w:ascii="Calibri" w:hAnsi="Calibri" w:cs="Calibri"/>
          <w:sz w:val="24"/>
          <w:szCs w:val="24"/>
        </w:rPr>
        <w:t xml:space="preserve"> 3</w:t>
      </w:r>
      <w:r w:rsidR="009A64EA">
        <w:rPr>
          <w:rFonts w:ascii="Calibri" w:hAnsi="Calibri" w:cs="Calibri"/>
          <w:sz w:val="24"/>
          <w:szCs w:val="24"/>
        </w:rPr>
        <w:t>)</w:t>
      </w:r>
      <w:r>
        <w:rPr>
          <w:rFonts w:ascii="Calibri" w:hAnsi="Calibri" w:cs="Calibri"/>
          <w:sz w:val="24"/>
          <w:szCs w:val="24"/>
        </w:rPr>
        <w:t>.</w:t>
      </w:r>
    </w:p>
    <w:p w14:paraId="2B9A8442" w14:textId="03E54830" w:rsidR="00DE0151" w:rsidRPr="00BA54B5" w:rsidRDefault="00DE0151" w:rsidP="00232A21">
      <w:pPr>
        <w:pStyle w:val="BodyTextIndent2"/>
        <w:numPr>
          <w:ilvl w:val="0"/>
          <w:numId w:val="9"/>
        </w:numPr>
        <w:rPr>
          <w:rFonts w:ascii="Calibri" w:hAnsi="Calibri" w:cs="Calibri"/>
          <w:sz w:val="24"/>
          <w:szCs w:val="24"/>
        </w:rPr>
      </w:pPr>
      <w:r w:rsidRPr="00BA54B5">
        <w:rPr>
          <w:rFonts w:ascii="Calibri" w:hAnsi="Calibri" w:cs="Calibri"/>
          <w:sz w:val="24"/>
          <w:szCs w:val="24"/>
        </w:rPr>
        <w:t>Follow up all referr</w:t>
      </w:r>
      <w:r w:rsidR="00540003" w:rsidRPr="00BA54B5">
        <w:rPr>
          <w:rFonts w:ascii="Calibri" w:hAnsi="Calibri" w:cs="Calibri"/>
          <w:sz w:val="24"/>
          <w:szCs w:val="24"/>
        </w:rPr>
        <w:t xml:space="preserve">als within </w:t>
      </w:r>
      <w:r w:rsidR="00003E3F">
        <w:rPr>
          <w:rFonts w:ascii="Calibri" w:hAnsi="Calibri" w:cs="Calibri"/>
          <w:sz w:val="24"/>
          <w:szCs w:val="24"/>
        </w:rPr>
        <w:t xml:space="preserve">1 – 2 working days </w:t>
      </w:r>
      <w:r w:rsidR="0053576F" w:rsidRPr="00BA54B5">
        <w:rPr>
          <w:rFonts w:ascii="Calibri" w:hAnsi="Calibri" w:cs="Calibri"/>
          <w:sz w:val="24"/>
          <w:szCs w:val="24"/>
        </w:rPr>
        <w:t>of receipt.</w:t>
      </w:r>
    </w:p>
    <w:p w14:paraId="61D0A85F" w14:textId="77777777" w:rsidR="00DE0151" w:rsidRDefault="00DE0151" w:rsidP="00DE0151">
      <w:pPr>
        <w:pStyle w:val="BodyTextIndent2"/>
        <w:numPr>
          <w:ilvl w:val="0"/>
          <w:numId w:val="9"/>
        </w:numPr>
        <w:rPr>
          <w:rFonts w:ascii="Calibri" w:hAnsi="Calibri" w:cs="Calibri"/>
          <w:sz w:val="24"/>
          <w:szCs w:val="24"/>
        </w:rPr>
      </w:pPr>
      <w:r>
        <w:rPr>
          <w:rFonts w:ascii="Calibri" w:hAnsi="Calibri" w:cs="Calibri"/>
          <w:sz w:val="24"/>
          <w:szCs w:val="24"/>
        </w:rPr>
        <w:t xml:space="preserve">Assess need and offer support, </w:t>
      </w:r>
      <w:r w:rsidRPr="00727ADC">
        <w:rPr>
          <w:rFonts w:ascii="Calibri" w:hAnsi="Calibri" w:cs="Calibri"/>
          <w:sz w:val="24"/>
          <w:szCs w:val="24"/>
        </w:rPr>
        <w:t>being mindful of the individual’s right to choose</w:t>
      </w:r>
      <w:r>
        <w:rPr>
          <w:rFonts w:ascii="Calibri" w:hAnsi="Calibri" w:cs="Calibri"/>
          <w:sz w:val="24"/>
          <w:szCs w:val="24"/>
        </w:rPr>
        <w:t>.</w:t>
      </w:r>
    </w:p>
    <w:p w14:paraId="1CD840E5" w14:textId="77777777" w:rsidR="00DE0151" w:rsidRDefault="009A64EA" w:rsidP="00DE0151">
      <w:pPr>
        <w:pStyle w:val="BodyTextIndent2"/>
        <w:numPr>
          <w:ilvl w:val="0"/>
          <w:numId w:val="9"/>
        </w:numPr>
        <w:rPr>
          <w:rFonts w:ascii="Calibri" w:hAnsi="Calibri" w:cs="Calibri"/>
          <w:sz w:val="24"/>
          <w:szCs w:val="24"/>
        </w:rPr>
      </w:pPr>
      <w:r>
        <w:rPr>
          <w:rFonts w:ascii="Calibri" w:hAnsi="Calibri" w:cs="Calibri"/>
          <w:sz w:val="24"/>
          <w:szCs w:val="24"/>
        </w:rPr>
        <w:t>C</w:t>
      </w:r>
      <w:r w:rsidR="00DE0151" w:rsidRPr="00DE0151">
        <w:rPr>
          <w:rFonts w:ascii="Calibri" w:hAnsi="Calibri" w:cs="Calibri"/>
          <w:sz w:val="24"/>
          <w:szCs w:val="24"/>
        </w:rPr>
        <w:t xml:space="preserve">omplete the MARAC risk identification checklist </w:t>
      </w:r>
      <w:r>
        <w:rPr>
          <w:rFonts w:ascii="Calibri" w:hAnsi="Calibri" w:cs="Calibri"/>
          <w:sz w:val="24"/>
          <w:szCs w:val="24"/>
        </w:rPr>
        <w:t xml:space="preserve">(DASH form) </w:t>
      </w:r>
      <w:r w:rsidR="00DE0151" w:rsidRPr="00DE0151">
        <w:rPr>
          <w:rFonts w:ascii="Calibri" w:hAnsi="Calibri" w:cs="Calibri"/>
          <w:sz w:val="24"/>
          <w:szCs w:val="24"/>
        </w:rPr>
        <w:t>for cases which</w:t>
      </w:r>
      <w:r w:rsidR="00DE0151">
        <w:rPr>
          <w:rFonts w:ascii="Calibri" w:hAnsi="Calibri" w:cs="Calibri"/>
          <w:sz w:val="24"/>
          <w:szCs w:val="24"/>
        </w:rPr>
        <w:t xml:space="preserve"> are </w:t>
      </w:r>
      <w:r>
        <w:rPr>
          <w:rFonts w:ascii="Calibri" w:hAnsi="Calibri" w:cs="Calibri"/>
          <w:sz w:val="24"/>
          <w:szCs w:val="24"/>
        </w:rPr>
        <w:t xml:space="preserve">assessed as </w:t>
      </w:r>
      <w:r w:rsidR="00DE0151">
        <w:rPr>
          <w:rFonts w:ascii="Calibri" w:hAnsi="Calibri" w:cs="Calibri"/>
          <w:sz w:val="24"/>
          <w:szCs w:val="24"/>
        </w:rPr>
        <w:t>high risk.</w:t>
      </w:r>
    </w:p>
    <w:p w14:paraId="2F3E58C0" w14:textId="77777777" w:rsidR="00215F0B" w:rsidRPr="00A46696" w:rsidRDefault="00215F0B" w:rsidP="00215F0B">
      <w:pPr>
        <w:pStyle w:val="BodyTextIndent2"/>
        <w:numPr>
          <w:ilvl w:val="0"/>
          <w:numId w:val="9"/>
        </w:numPr>
        <w:rPr>
          <w:rFonts w:ascii="Calibri" w:hAnsi="Calibri" w:cs="Calibri"/>
          <w:sz w:val="24"/>
          <w:szCs w:val="24"/>
        </w:rPr>
      </w:pPr>
      <w:r w:rsidRPr="00A46696">
        <w:rPr>
          <w:rFonts w:ascii="Calibri" w:hAnsi="Calibri" w:cs="Calibri"/>
          <w:sz w:val="24"/>
          <w:szCs w:val="24"/>
        </w:rPr>
        <w:t>Identify any gaps in the provision of support and refer to</w:t>
      </w:r>
      <w:r>
        <w:rPr>
          <w:rFonts w:ascii="Calibri" w:hAnsi="Calibri" w:cs="Calibri"/>
          <w:sz w:val="24"/>
          <w:szCs w:val="24"/>
        </w:rPr>
        <w:t xml:space="preserve"> </w:t>
      </w:r>
      <w:r w:rsidR="00BA54B5">
        <w:rPr>
          <w:rFonts w:ascii="Calibri" w:hAnsi="Calibri" w:cs="Calibri"/>
          <w:sz w:val="24"/>
          <w:szCs w:val="24"/>
        </w:rPr>
        <w:t>the</w:t>
      </w:r>
      <w:r w:rsidRPr="00A46696">
        <w:rPr>
          <w:rFonts w:ascii="Calibri" w:hAnsi="Calibri" w:cs="Calibri"/>
          <w:sz w:val="24"/>
          <w:szCs w:val="24"/>
        </w:rPr>
        <w:t xml:space="preserve"> appropriate services and agencies</w:t>
      </w:r>
      <w:r>
        <w:rPr>
          <w:rFonts w:ascii="Calibri" w:hAnsi="Calibri" w:cs="Calibri"/>
          <w:sz w:val="24"/>
          <w:szCs w:val="24"/>
        </w:rPr>
        <w:t>.</w:t>
      </w:r>
    </w:p>
    <w:p w14:paraId="05DF8323" w14:textId="330CBC83" w:rsidR="00A46696" w:rsidRPr="00BA54B5" w:rsidRDefault="00A46696" w:rsidP="00DE0151">
      <w:pPr>
        <w:pStyle w:val="BodyTextIndent2"/>
        <w:numPr>
          <w:ilvl w:val="0"/>
          <w:numId w:val="9"/>
        </w:numPr>
        <w:rPr>
          <w:rFonts w:ascii="Calibri" w:hAnsi="Calibri" w:cs="Calibri"/>
          <w:color w:val="000000" w:themeColor="text1"/>
          <w:sz w:val="24"/>
          <w:szCs w:val="24"/>
        </w:rPr>
      </w:pPr>
      <w:r w:rsidRPr="00A46696">
        <w:rPr>
          <w:rFonts w:ascii="Calibri" w:hAnsi="Calibri" w:cs="Calibri"/>
          <w:sz w:val="24"/>
          <w:szCs w:val="24"/>
        </w:rPr>
        <w:t>Keep a record of the number of referrals accepted from</w:t>
      </w:r>
      <w:r>
        <w:rPr>
          <w:rFonts w:ascii="Calibri" w:hAnsi="Calibri" w:cs="Calibri"/>
          <w:sz w:val="24"/>
          <w:szCs w:val="24"/>
        </w:rPr>
        <w:t xml:space="preserve"> </w:t>
      </w:r>
      <w:r w:rsidR="00DE0151">
        <w:rPr>
          <w:rFonts w:ascii="Calibri" w:hAnsi="Calibri" w:cs="Calibri"/>
          <w:sz w:val="24"/>
          <w:szCs w:val="24"/>
        </w:rPr>
        <w:t>the Housing Executive</w:t>
      </w:r>
      <w:r w:rsidR="00DF3378">
        <w:rPr>
          <w:rFonts w:ascii="Calibri" w:hAnsi="Calibri" w:cs="Calibri"/>
          <w:sz w:val="24"/>
          <w:szCs w:val="24"/>
        </w:rPr>
        <w:t xml:space="preserve"> and </w:t>
      </w:r>
      <w:r w:rsidR="00BA54B5">
        <w:rPr>
          <w:rFonts w:ascii="Calibri" w:hAnsi="Calibri" w:cs="Calibri"/>
          <w:sz w:val="24"/>
          <w:szCs w:val="24"/>
        </w:rPr>
        <w:t xml:space="preserve">provide </w:t>
      </w:r>
      <w:r w:rsidR="00DF3378" w:rsidRPr="00BA54B5">
        <w:rPr>
          <w:rFonts w:ascii="Calibri" w:hAnsi="Calibri" w:cs="Calibri"/>
          <w:color w:val="000000" w:themeColor="text1"/>
          <w:sz w:val="24"/>
          <w:szCs w:val="24"/>
        </w:rPr>
        <w:t>quarterly</w:t>
      </w:r>
      <w:r w:rsidR="0053576F" w:rsidRPr="00BA54B5">
        <w:rPr>
          <w:rFonts w:ascii="Calibri" w:hAnsi="Calibri" w:cs="Calibri"/>
          <w:color w:val="000000" w:themeColor="text1"/>
          <w:sz w:val="24"/>
          <w:szCs w:val="24"/>
        </w:rPr>
        <w:t xml:space="preserve"> </w:t>
      </w:r>
      <w:r w:rsidR="00DF3378" w:rsidRPr="00BA54B5">
        <w:rPr>
          <w:rFonts w:ascii="Calibri" w:hAnsi="Calibri" w:cs="Calibri"/>
          <w:color w:val="000000" w:themeColor="text1"/>
          <w:sz w:val="24"/>
          <w:szCs w:val="24"/>
        </w:rPr>
        <w:t>statistical updates</w:t>
      </w:r>
      <w:r w:rsidRPr="00BA54B5">
        <w:rPr>
          <w:rFonts w:ascii="Calibri" w:hAnsi="Calibri" w:cs="Calibri"/>
          <w:color w:val="000000" w:themeColor="text1"/>
          <w:sz w:val="24"/>
          <w:szCs w:val="24"/>
        </w:rPr>
        <w:t>.</w:t>
      </w:r>
    </w:p>
    <w:p w14:paraId="6AB690D5" w14:textId="77777777" w:rsidR="00DE0151" w:rsidRDefault="00DE0151" w:rsidP="00DE0151">
      <w:pPr>
        <w:pStyle w:val="BodyTextIndent2"/>
        <w:numPr>
          <w:ilvl w:val="0"/>
          <w:numId w:val="9"/>
        </w:numPr>
        <w:rPr>
          <w:rFonts w:ascii="Calibri" w:hAnsi="Calibri" w:cs="Calibri"/>
          <w:sz w:val="24"/>
          <w:szCs w:val="24"/>
        </w:rPr>
      </w:pPr>
      <w:r>
        <w:rPr>
          <w:rFonts w:ascii="Calibri" w:hAnsi="Calibri" w:cs="Calibri"/>
          <w:sz w:val="24"/>
          <w:szCs w:val="24"/>
        </w:rPr>
        <w:t>S</w:t>
      </w:r>
      <w:r w:rsidR="00A46696" w:rsidRPr="00A46696">
        <w:rPr>
          <w:rFonts w:ascii="Calibri" w:hAnsi="Calibri" w:cs="Calibri"/>
          <w:sz w:val="24"/>
          <w:szCs w:val="24"/>
        </w:rPr>
        <w:t>hare relevant information relating to a</w:t>
      </w:r>
      <w:r w:rsidR="00A46696">
        <w:rPr>
          <w:rFonts w:ascii="Calibri" w:hAnsi="Calibri" w:cs="Calibri"/>
          <w:sz w:val="24"/>
          <w:szCs w:val="24"/>
        </w:rPr>
        <w:t xml:space="preserve">n individual’s </w:t>
      </w:r>
      <w:r w:rsidR="00A46696" w:rsidRPr="00A46696">
        <w:rPr>
          <w:rFonts w:ascii="Calibri" w:hAnsi="Calibri" w:cs="Calibri"/>
          <w:sz w:val="24"/>
          <w:szCs w:val="24"/>
        </w:rPr>
        <w:t xml:space="preserve">situation with the local </w:t>
      </w:r>
      <w:r>
        <w:rPr>
          <w:rFonts w:ascii="Calibri" w:hAnsi="Calibri" w:cs="Calibri"/>
          <w:sz w:val="24"/>
          <w:szCs w:val="24"/>
        </w:rPr>
        <w:t xml:space="preserve">Housing Executive Outlet, </w:t>
      </w:r>
      <w:r w:rsidR="00A46696" w:rsidRPr="00A46696">
        <w:rPr>
          <w:rFonts w:ascii="Calibri" w:hAnsi="Calibri" w:cs="Calibri"/>
          <w:sz w:val="24"/>
          <w:szCs w:val="24"/>
        </w:rPr>
        <w:t>in line with confidentiality policies</w:t>
      </w:r>
      <w:r>
        <w:rPr>
          <w:rFonts w:ascii="Calibri" w:hAnsi="Calibri" w:cs="Calibri"/>
          <w:sz w:val="24"/>
          <w:szCs w:val="24"/>
        </w:rPr>
        <w:t>, information sharing protocols and</w:t>
      </w:r>
      <w:r w:rsidR="00A46696" w:rsidRPr="00A46696">
        <w:rPr>
          <w:rFonts w:ascii="Calibri" w:hAnsi="Calibri" w:cs="Calibri"/>
          <w:sz w:val="24"/>
          <w:szCs w:val="24"/>
        </w:rPr>
        <w:t xml:space="preserve"> with </w:t>
      </w:r>
      <w:r w:rsidR="00755F8F">
        <w:rPr>
          <w:rFonts w:ascii="Calibri" w:hAnsi="Calibri" w:cs="Calibri"/>
          <w:sz w:val="24"/>
          <w:szCs w:val="24"/>
        </w:rPr>
        <w:t xml:space="preserve">client </w:t>
      </w:r>
      <w:r w:rsidR="00A46696" w:rsidRPr="00A46696">
        <w:rPr>
          <w:rFonts w:ascii="Calibri" w:hAnsi="Calibri" w:cs="Calibri"/>
          <w:sz w:val="24"/>
          <w:szCs w:val="24"/>
        </w:rPr>
        <w:t>consent</w:t>
      </w:r>
      <w:r w:rsidR="00A46696">
        <w:rPr>
          <w:rFonts w:ascii="Calibri" w:hAnsi="Calibri" w:cs="Calibri"/>
          <w:sz w:val="24"/>
          <w:szCs w:val="24"/>
        </w:rPr>
        <w:t>.</w:t>
      </w:r>
      <w:r>
        <w:rPr>
          <w:rFonts w:ascii="Calibri" w:hAnsi="Calibri" w:cs="Calibri"/>
          <w:sz w:val="24"/>
          <w:szCs w:val="24"/>
        </w:rPr>
        <w:t xml:space="preserve">  </w:t>
      </w:r>
    </w:p>
    <w:p w14:paraId="78DF2147" w14:textId="77777777" w:rsidR="00DE0151" w:rsidRPr="00BA54B5" w:rsidRDefault="00DE0151" w:rsidP="00DE0151">
      <w:pPr>
        <w:pStyle w:val="BodyTextIndent2"/>
        <w:numPr>
          <w:ilvl w:val="0"/>
          <w:numId w:val="9"/>
        </w:numPr>
        <w:rPr>
          <w:rFonts w:ascii="Calibri" w:hAnsi="Calibri" w:cs="Calibri"/>
          <w:sz w:val="24"/>
          <w:szCs w:val="24"/>
        </w:rPr>
      </w:pPr>
      <w:r w:rsidRPr="00BA54B5">
        <w:rPr>
          <w:rFonts w:ascii="Calibri" w:hAnsi="Calibri" w:cs="Calibri"/>
          <w:sz w:val="24"/>
          <w:szCs w:val="24"/>
        </w:rPr>
        <w:t xml:space="preserve">Complete the necessary administration </w:t>
      </w:r>
      <w:r w:rsidR="00BA54B5" w:rsidRPr="00BA54B5">
        <w:rPr>
          <w:rFonts w:ascii="Calibri" w:hAnsi="Calibri" w:cs="Calibri"/>
          <w:sz w:val="24"/>
          <w:szCs w:val="24"/>
        </w:rPr>
        <w:t>referral forms</w:t>
      </w:r>
      <w:r w:rsidR="0053576F" w:rsidRPr="00BA54B5">
        <w:rPr>
          <w:rFonts w:ascii="Calibri" w:hAnsi="Calibri" w:cs="Calibri"/>
          <w:sz w:val="24"/>
          <w:szCs w:val="24"/>
        </w:rPr>
        <w:t xml:space="preserve"> </w:t>
      </w:r>
      <w:r w:rsidRPr="00BA54B5">
        <w:rPr>
          <w:rFonts w:ascii="Calibri" w:hAnsi="Calibri" w:cs="Calibri"/>
          <w:sz w:val="24"/>
          <w:szCs w:val="24"/>
        </w:rPr>
        <w:t>and return to the Housing Executive</w:t>
      </w:r>
      <w:r w:rsidR="00DF3378" w:rsidRPr="00BA54B5">
        <w:rPr>
          <w:rFonts w:ascii="Calibri" w:hAnsi="Calibri" w:cs="Calibri"/>
          <w:sz w:val="24"/>
          <w:szCs w:val="24"/>
        </w:rPr>
        <w:t xml:space="preserve"> </w:t>
      </w:r>
      <w:r w:rsidR="003248BA">
        <w:rPr>
          <w:rFonts w:ascii="Calibri" w:hAnsi="Calibri" w:cs="Calibri"/>
          <w:sz w:val="24"/>
          <w:szCs w:val="24"/>
        </w:rPr>
        <w:t xml:space="preserve">Outlet </w:t>
      </w:r>
      <w:r w:rsidR="00DF3378" w:rsidRPr="00BA54B5">
        <w:rPr>
          <w:rFonts w:ascii="Calibri" w:hAnsi="Calibri" w:cs="Calibri"/>
          <w:sz w:val="24"/>
          <w:szCs w:val="24"/>
        </w:rPr>
        <w:t>within one week of receipt</w:t>
      </w:r>
      <w:r w:rsidR="0053576F" w:rsidRPr="00BA54B5">
        <w:rPr>
          <w:rFonts w:ascii="Calibri" w:hAnsi="Calibri" w:cs="Calibri"/>
          <w:sz w:val="24"/>
          <w:szCs w:val="24"/>
        </w:rPr>
        <w:t>.</w:t>
      </w:r>
      <w:r w:rsidR="00540003" w:rsidRPr="00BA54B5">
        <w:rPr>
          <w:rFonts w:ascii="Calibri" w:hAnsi="Calibri" w:cs="Calibri"/>
          <w:sz w:val="24"/>
          <w:szCs w:val="24"/>
        </w:rPr>
        <w:t xml:space="preserve"> </w:t>
      </w:r>
    </w:p>
    <w:p w14:paraId="230CA232" w14:textId="77777777" w:rsidR="00A46696" w:rsidRPr="00215F0B" w:rsidRDefault="00215F0B" w:rsidP="00700AB6">
      <w:pPr>
        <w:pStyle w:val="BodyTextIndent2"/>
        <w:numPr>
          <w:ilvl w:val="0"/>
          <w:numId w:val="9"/>
        </w:numPr>
        <w:rPr>
          <w:rFonts w:ascii="Calibri" w:hAnsi="Calibri" w:cs="Calibri"/>
          <w:sz w:val="24"/>
          <w:szCs w:val="24"/>
        </w:rPr>
      </w:pPr>
      <w:r w:rsidRPr="00215F0B">
        <w:rPr>
          <w:rFonts w:ascii="Calibri" w:hAnsi="Calibri" w:cs="Calibri"/>
          <w:sz w:val="24"/>
          <w:szCs w:val="24"/>
        </w:rPr>
        <w:t xml:space="preserve">Provide joint information / awareness sessions </w:t>
      </w:r>
      <w:r w:rsidR="009A64EA">
        <w:rPr>
          <w:rFonts w:ascii="Calibri" w:hAnsi="Calibri" w:cs="Calibri"/>
          <w:sz w:val="24"/>
          <w:szCs w:val="24"/>
        </w:rPr>
        <w:t xml:space="preserve">on domestic and sexual violence, </w:t>
      </w:r>
      <w:r w:rsidRPr="00215F0B">
        <w:rPr>
          <w:rFonts w:ascii="Calibri" w:hAnsi="Calibri" w:cs="Calibri"/>
          <w:sz w:val="24"/>
          <w:szCs w:val="24"/>
        </w:rPr>
        <w:t xml:space="preserve">following agreement of joint protocol with </w:t>
      </w:r>
      <w:r>
        <w:rPr>
          <w:rFonts w:ascii="Calibri" w:hAnsi="Calibri" w:cs="Calibri"/>
          <w:sz w:val="24"/>
          <w:szCs w:val="24"/>
        </w:rPr>
        <w:t xml:space="preserve">identified Housing Executive staff, including </w:t>
      </w:r>
      <w:r w:rsidRPr="00215F0B">
        <w:rPr>
          <w:rFonts w:ascii="Calibri" w:hAnsi="Calibri" w:cs="Calibri"/>
          <w:sz w:val="24"/>
          <w:szCs w:val="24"/>
        </w:rPr>
        <w:t xml:space="preserve">Senior </w:t>
      </w:r>
      <w:r w:rsidR="0053576F">
        <w:rPr>
          <w:rFonts w:ascii="Calibri" w:hAnsi="Calibri" w:cs="Calibri"/>
          <w:sz w:val="24"/>
          <w:szCs w:val="24"/>
        </w:rPr>
        <w:lastRenderedPageBreak/>
        <w:t xml:space="preserve">Housing </w:t>
      </w:r>
      <w:r w:rsidRPr="00215F0B">
        <w:rPr>
          <w:rFonts w:ascii="Calibri" w:hAnsi="Calibri" w:cs="Calibri"/>
          <w:sz w:val="24"/>
          <w:szCs w:val="24"/>
        </w:rPr>
        <w:t xml:space="preserve">Officers and “front line” </w:t>
      </w:r>
      <w:r>
        <w:rPr>
          <w:rFonts w:ascii="Calibri" w:hAnsi="Calibri" w:cs="Calibri"/>
          <w:sz w:val="24"/>
          <w:szCs w:val="24"/>
        </w:rPr>
        <w:t>staff.</w:t>
      </w:r>
      <w:r w:rsidR="009A64EA">
        <w:rPr>
          <w:rFonts w:ascii="Calibri" w:hAnsi="Calibri" w:cs="Calibri"/>
          <w:sz w:val="24"/>
          <w:szCs w:val="24"/>
        </w:rPr>
        <w:t xml:space="preserve">  Such sessions will focus upon raising awareness of domestic and sexual violence, examining positive response and outlining the key elements of the joint protocol.  It is anticipated the training sessions will also be a positive step in developing effective working relations between staff from both organisations at a local level.</w:t>
      </w:r>
    </w:p>
    <w:p w14:paraId="36B72651" w14:textId="77777777" w:rsidR="00A46696" w:rsidRPr="00A46696" w:rsidRDefault="00A46696" w:rsidP="00232A21">
      <w:pPr>
        <w:pStyle w:val="BodyTextIndent2"/>
        <w:numPr>
          <w:ilvl w:val="0"/>
          <w:numId w:val="9"/>
        </w:numPr>
        <w:rPr>
          <w:rFonts w:ascii="Calibri" w:hAnsi="Calibri" w:cs="Calibri"/>
          <w:sz w:val="24"/>
          <w:szCs w:val="24"/>
        </w:rPr>
      </w:pPr>
      <w:r w:rsidRPr="00A46696">
        <w:rPr>
          <w:rFonts w:ascii="Calibri" w:hAnsi="Calibri" w:cs="Calibri"/>
          <w:sz w:val="24"/>
          <w:szCs w:val="24"/>
        </w:rPr>
        <w:t>Avail of appropriate opportunities at local inter agency</w:t>
      </w:r>
      <w:r>
        <w:rPr>
          <w:rFonts w:ascii="Calibri" w:hAnsi="Calibri" w:cs="Calibri"/>
          <w:sz w:val="24"/>
          <w:szCs w:val="24"/>
        </w:rPr>
        <w:t xml:space="preserve"> </w:t>
      </w:r>
      <w:r w:rsidRPr="00A46696">
        <w:rPr>
          <w:rFonts w:ascii="Calibri" w:hAnsi="Calibri" w:cs="Calibri"/>
          <w:sz w:val="24"/>
          <w:szCs w:val="24"/>
        </w:rPr>
        <w:t>for</w:t>
      </w:r>
      <w:r w:rsidR="00BA54B5">
        <w:rPr>
          <w:rFonts w:ascii="Calibri" w:hAnsi="Calibri" w:cs="Calibri"/>
          <w:sz w:val="24"/>
          <w:szCs w:val="24"/>
        </w:rPr>
        <w:t>a</w:t>
      </w:r>
      <w:r w:rsidRPr="00A46696">
        <w:rPr>
          <w:rFonts w:ascii="Calibri" w:hAnsi="Calibri" w:cs="Calibri"/>
          <w:sz w:val="24"/>
          <w:szCs w:val="24"/>
        </w:rPr>
        <w:t xml:space="preserve"> to reflect joint working between </w:t>
      </w:r>
      <w:r w:rsidR="00215F0B">
        <w:rPr>
          <w:rFonts w:ascii="Calibri" w:hAnsi="Calibri" w:cs="Calibri"/>
          <w:sz w:val="24"/>
          <w:szCs w:val="24"/>
        </w:rPr>
        <w:t xml:space="preserve">Housing Executive </w:t>
      </w:r>
      <w:r w:rsidRPr="00A46696">
        <w:rPr>
          <w:rFonts w:ascii="Calibri" w:hAnsi="Calibri" w:cs="Calibri"/>
          <w:sz w:val="24"/>
          <w:szCs w:val="24"/>
        </w:rPr>
        <w:t>and</w:t>
      </w:r>
      <w:r>
        <w:rPr>
          <w:rFonts w:ascii="Calibri" w:hAnsi="Calibri" w:cs="Calibri"/>
          <w:sz w:val="24"/>
          <w:szCs w:val="24"/>
        </w:rPr>
        <w:t xml:space="preserve"> </w:t>
      </w:r>
      <w:r w:rsidRPr="00A46696">
        <w:rPr>
          <w:rFonts w:ascii="Calibri" w:hAnsi="Calibri" w:cs="Calibri"/>
          <w:sz w:val="24"/>
          <w:szCs w:val="24"/>
        </w:rPr>
        <w:t>Women’s Aid</w:t>
      </w:r>
      <w:r>
        <w:rPr>
          <w:rFonts w:ascii="Calibri" w:hAnsi="Calibri" w:cs="Calibri"/>
          <w:sz w:val="24"/>
          <w:szCs w:val="24"/>
        </w:rPr>
        <w:t>.</w:t>
      </w:r>
    </w:p>
    <w:p w14:paraId="2B45B636" w14:textId="77777777" w:rsidR="00A46696" w:rsidRDefault="00F05322" w:rsidP="00232A21">
      <w:pPr>
        <w:pStyle w:val="BodyTextIndent2"/>
        <w:numPr>
          <w:ilvl w:val="0"/>
          <w:numId w:val="9"/>
        </w:numPr>
        <w:rPr>
          <w:rFonts w:ascii="Calibri" w:hAnsi="Calibri" w:cs="Calibri"/>
          <w:sz w:val="24"/>
          <w:szCs w:val="24"/>
        </w:rPr>
      </w:pPr>
      <w:r>
        <w:rPr>
          <w:rFonts w:ascii="Calibri" w:hAnsi="Calibri" w:cs="Calibri"/>
          <w:sz w:val="24"/>
          <w:szCs w:val="24"/>
        </w:rPr>
        <w:t>R</w:t>
      </w:r>
      <w:r w:rsidR="00A46696">
        <w:rPr>
          <w:rFonts w:ascii="Calibri" w:hAnsi="Calibri" w:cs="Calibri"/>
          <w:sz w:val="24"/>
          <w:szCs w:val="24"/>
        </w:rPr>
        <w:t xml:space="preserve">eview and monitor the effectiveness of the joint protocol </w:t>
      </w:r>
      <w:r w:rsidR="00A46696" w:rsidRPr="00A46696">
        <w:rPr>
          <w:rFonts w:ascii="Calibri" w:hAnsi="Calibri" w:cs="Calibri"/>
          <w:sz w:val="24"/>
          <w:szCs w:val="24"/>
        </w:rPr>
        <w:t>annually</w:t>
      </w:r>
      <w:r w:rsidR="00A46696">
        <w:rPr>
          <w:rFonts w:ascii="Calibri" w:hAnsi="Calibri" w:cs="Calibri"/>
          <w:sz w:val="24"/>
          <w:szCs w:val="24"/>
        </w:rPr>
        <w:t xml:space="preserve">. </w:t>
      </w:r>
    </w:p>
    <w:p w14:paraId="2C6C05B8" w14:textId="77777777" w:rsidR="00A46696" w:rsidRPr="00A46696" w:rsidRDefault="00A46696" w:rsidP="00232A21">
      <w:pPr>
        <w:pStyle w:val="BodyTextIndent2"/>
        <w:ind w:left="0"/>
        <w:rPr>
          <w:rFonts w:ascii="Calibri" w:hAnsi="Calibri" w:cs="Calibri"/>
          <w:sz w:val="24"/>
          <w:szCs w:val="24"/>
        </w:rPr>
      </w:pPr>
    </w:p>
    <w:p w14:paraId="47241DFD" w14:textId="77777777" w:rsidR="00727ADC" w:rsidRDefault="008901B3" w:rsidP="00232A21">
      <w:pPr>
        <w:pStyle w:val="BodyTextIndent2"/>
        <w:ind w:left="0"/>
        <w:rPr>
          <w:rFonts w:ascii="Calibri" w:hAnsi="Calibri" w:cs="Calibri"/>
          <w:sz w:val="24"/>
          <w:szCs w:val="24"/>
        </w:rPr>
      </w:pPr>
      <w:r>
        <w:rPr>
          <w:rFonts w:ascii="Calibri" w:hAnsi="Calibri" w:cs="Calibri"/>
          <w:sz w:val="24"/>
          <w:szCs w:val="24"/>
        </w:rPr>
        <w:t xml:space="preserve"> </w:t>
      </w:r>
    </w:p>
    <w:p w14:paraId="4F9F4AF3" w14:textId="77777777" w:rsidR="00727ADC" w:rsidRDefault="00727ADC" w:rsidP="00232A21">
      <w:pPr>
        <w:spacing w:after="0" w:line="240" w:lineRule="auto"/>
        <w:rPr>
          <w:rFonts w:ascii="Calibri" w:eastAsia="Times New Roman" w:hAnsi="Calibri" w:cs="Calibri"/>
          <w:sz w:val="24"/>
          <w:szCs w:val="24"/>
        </w:rPr>
      </w:pPr>
      <w:r>
        <w:rPr>
          <w:rFonts w:ascii="Calibri" w:hAnsi="Calibri" w:cs="Calibri"/>
          <w:sz w:val="24"/>
          <w:szCs w:val="24"/>
        </w:rPr>
        <w:br w:type="page"/>
      </w:r>
    </w:p>
    <w:p w14:paraId="2D0B3687" w14:textId="77777777" w:rsidR="00215F0B" w:rsidRPr="00AB1840" w:rsidRDefault="00215F0B" w:rsidP="00215F0B">
      <w:pPr>
        <w:pStyle w:val="BodyTextIndent2"/>
        <w:ind w:left="0"/>
        <w:rPr>
          <w:rFonts w:ascii="Calibri" w:hAnsi="Calibri" w:cs="Calibri"/>
          <w:b/>
          <w:sz w:val="28"/>
          <w:szCs w:val="28"/>
        </w:rPr>
      </w:pPr>
      <w:r w:rsidRPr="00AB1840">
        <w:rPr>
          <w:rFonts w:ascii="Calibri" w:hAnsi="Calibri" w:cs="Calibri"/>
          <w:b/>
          <w:sz w:val="28"/>
          <w:szCs w:val="28"/>
        </w:rPr>
        <w:lastRenderedPageBreak/>
        <w:t>Housing Executive will:</w:t>
      </w:r>
    </w:p>
    <w:p w14:paraId="2237A240" w14:textId="77777777" w:rsidR="00215F0B" w:rsidRPr="00A46696" w:rsidRDefault="00215F0B" w:rsidP="00215F0B">
      <w:pPr>
        <w:pStyle w:val="BodyTextIndent2"/>
        <w:ind w:left="0"/>
        <w:rPr>
          <w:rFonts w:ascii="Calibri" w:hAnsi="Calibri" w:cs="Calibri"/>
          <w:sz w:val="24"/>
          <w:szCs w:val="24"/>
        </w:rPr>
      </w:pPr>
    </w:p>
    <w:p w14:paraId="4B58367C" w14:textId="77777777" w:rsidR="005B67DA" w:rsidRDefault="005B67DA" w:rsidP="005B67DA">
      <w:pPr>
        <w:pStyle w:val="BodyTextIndent2"/>
        <w:numPr>
          <w:ilvl w:val="0"/>
          <w:numId w:val="9"/>
        </w:numPr>
        <w:rPr>
          <w:rFonts w:ascii="Calibri" w:hAnsi="Calibri" w:cs="Calibri"/>
          <w:sz w:val="24"/>
          <w:szCs w:val="24"/>
        </w:rPr>
      </w:pPr>
      <w:r>
        <w:rPr>
          <w:rFonts w:ascii="Calibri" w:hAnsi="Calibri" w:cs="Calibri"/>
          <w:sz w:val="24"/>
          <w:szCs w:val="24"/>
        </w:rPr>
        <w:t xml:space="preserve">Identify cases who make contact with Housing Executive </w:t>
      </w:r>
      <w:r w:rsidR="003248BA">
        <w:rPr>
          <w:rFonts w:ascii="Calibri" w:hAnsi="Calibri" w:cs="Calibri"/>
          <w:sz w:val="24"/>
          <w:szCs w:val="24"/>
        </w:rPr>
        <w:t xml:space="preserve">Outlets </w:t>
      </w:r>
      <w:r>
        <w:rPr>
          <w:rFonts w:ascii="Calibri" w:hAnsi="Calibri" w:cs="Calibri"/>
          <w:sz w:val="24"/>
          <w:szCs w:val="24"/>
        </w:rPr>
        <w:t>who may be experiencing</w:t>
      </w:r>
      <w:r w:rsidRPr="00215F0B">
        <w:rPr>
          <w:rFonts w:ascii="Calibri" w:hAnsi="Calibri" w:cs="Calibri"/>
          <w:sz w:val="24"/>
          <w:szCs w:val="24"/>
        </w:rPr>
        <w:t xml:space="preserve"> domestic/sexual violence </w:t>
      </w:r>
      <w:r>
        <w:rPr>
          <w:rFonts w:ascii="Calibri" w:hAnsi="Calibri" w:cs="Calibri"/>
          <w:sz w:val="24"/>
          <w:szCs w:val="24"/>
        </w:rPr>
        <w:t>and make re</w:t>
      </w:r>
      <w:r w:rsidRPr="00A46696">
        <w:rPr>
          <w:rFonts w:ascii="Calibri" w:hAnsi="Calibri" w:cs="Calibri"/>
          <w:sz w:val="24"/>
          <w:szCs w:val="24"/>
        </w:rPr>
        <w:t xml:space="preserve">ferrals </w:t>
      </w:r>
      <w:r>
        <w:rPr>
          <w:rFonts w:ascii="Calibri" w:hAnsi="Calibri" w:cs="Calibri"/>
          <w:sz w:val="24"/>
          <w:szCs w:val="24"/>
        </w:rPr>
        <w:t xml:space="preserve">using the necessary form (see appendix </w:t>
      </w:r>
      <w:r w:rsidR="003248BA">
        <w:rPr>
          <w:rFonts w:ascii="Calibri" w:hAnsi="Calibri" w:cs="Calibri"/>
          <w:sz w:val="24"/>
          <w:szCs w:val="24"/>
        </w:rPr>
        <w:t>3</w:t>
      </w:r>
      <w:r>
        <w:rPr>
          <w:rFonts w:ascii="Calibri" w:hAnsi="Calibri" w:cs="Calibri"/>
          <w:sz w:val="24"/>
          <w:szCs w:val="24"/>
        </w:rPr>
        <w:t xml:space="preserve">) </w:t>
      </w:r>
      <w:r w:rsidRPr="00A46696">
        <w:rPr>
          <w:rFonts w:ascii="Calibri" w:hAnsi="Calibri" w:cs="Calibri"/>
          <w:sz w:val="24"/>
          <w:szCs w:val="24"/>
        </w:rPr>
        <w:t xml:space="preserve">to </w:t>
      </w:r>
      <w:r>
        <w:rPr>
          <w:rFonts w:ascii="Calibri" w:hAnsi="Calibri" w:cs="Calibri"/>
          <w:sz w:val="24"/>
          <w:szCs w:val="24"/>
        </w:rPr>
        <w:t xml:space="preserve">local Women’s Aid services or </w:t>
      </w:r>
      <w:r w:rsidR="003248BA">
        <w:rPr>
          <w:rFonts w:ascii="Calibri" w:hAnsi="Calibri" w:cs="Calibri"/>
          <w:sz w:val="24"/>
          <w:szCs w:val="24"/>
        </w:rPr>
        <w:t xml:space="preserve">the </w:t>
      </w:r>
      <w:r>
        <w:rPr>
          <w:rFonts w:ascii="Calibri" w:hAnsi="Calibri" w:cs="Calibri"/>
          <w:sz w:val="24"/>
          <w:szCs w:val="24"/>
        </w:rPr>
        <w:t>24 Hour Domestic &amp; Sexual Violence Helpline</w:t>
      </w:r>
      <w:r>
        <w:rPr>
          <w:rStyle w:val="FootnoteReference"/>
          <w:rFonts w:ascii="Calibri" w:hAnsi="Calibri" w:cs="Calibri"/>
          <w:sz w:val="24"/>
          <w:szCs w:val="24"/>
        </w:rPr>
        <w:footnoteReference w:id="10"/>
      </w:r>
      <w:r>
        <w:rPr>
          <w:rFonts w:ascii="Calibri" w:hAnsi="Calibri" w:cs="Calibri"/>
          <w:sz w:val="24"/>
          <w:szCs w:val="24"/>
        </w:rPr>
        <w:t>.</w:t>
      </w:r>
    </w:p>
    <w:p w14:paraId="122F0698" w14:textId="77777777" w:rsidR="00215F0B" w:rsidRPr="00A46696" w:rsidRDefault="00215F0B" w:rsidP="00215F0B">
      <w:pPr>
        <w:pStyle w:val="BodyTextIndent2"/>
        <w:numPr>
          <w:ilvl w:val="0"/>
          <w:numId w:val="9"/>
        </w:numPr>
        <w:rPr>
          <w:rFonts w:ascii="Calibri" w:hAnsi="Calibri" w:cs="Calibri"/>
          <w:sz w:val="24"/>
          <w:szCs w:val="24"/>
        </w:rPr>
      </w:pPr>
      <w:r w:rsidRPr="00A46696">
        <w:rPr>
          <w:rFonts w:ascii="Calibri" w:hAnsi="Calibri" w:cs="Calibri"/>
          <w:sz w:val="24"/>
          <w:szCs w:val="24"/>
        </w:rPr>
        <w:t xml:space="preserve">Identify a named contact person in each </w:t>
      </w:r>
      <w:r>
        <w:rPr>
          <w:rFonts w:ascii="Calibri" w:hAnsi="Calibri" w:cs="Calibri"/>
          <w:sz w:val="24"/>
          <w:szCs w:val="24"/>
        </w:rPr>
        <w:t xml:space="preserve">Housing Executive </w:t>
      </w:r>
      <w:r w:rsidR="00BA54B5">
        <w:rPr>
          <w:rFonts w:ascii="Calibri" w:hAnsi="Calibri" w:cs="Calibri"/>
          <w:sz w:val="24"/>
          <w:szCs w:val="24"/>
        </w:rPr>
        <w:t>local o</w:t>
      </w:r>
      <w:r>
        <w:rPr>
          <w:rFonts w:ascii="Calibri" w:hAnsi="Calibri" w:cs="Calibri"/>
          <w:sz w:val="24"/>
          <w:szCs w:val="24"/>
        </w:rPr>
        <w:t>utlet.</w:t>
      </w:r>
    </w:p>
    <w:p w14:paraId="311CBD00" w14:textId="77777777" w:rsidR="00215F0B" w:rsidRPr="00A46696" w:rsidRDefault="00215F0B" w:rsidP="00215F0B">
      <w:pPr>
        <w:pStyle w:val="BodyTextIndent2"/>
        <w:numPr>
          <w:ilvl w:val="0"/>
          <w:numId w:val="9"/>
        </w:numPr>
        <w:rPr>
          <w:rFonts w:ascii="Calibri" w:hAnsi="Calibri" w:cs="Calibri"/>
          <w:sz w:val="24"/>
          <w:szCs w:val="24"/>
        </w:rPr>
      </w:pPr>
      <w:r w:rsidRPr="00A46696">
        <w:rPr>
          <w:rFonts w:ascii="Calibri" w:hAnsi="Calibri" w:cs="Calibri"/>
          <w:sz w:val="24"/>
          <w:szCs w:val="24"/>
        </w:rPr>
        <w:t>Establish and maintain contact with local branch/es of</w:t>
      </w:r>
      <w:r>
        <w:rPr>
          <w:rFonts w:ascii="Calibri" w:hAnsi="Calibri" w:cs="Calibri"/>
          <w:sz w:val="24"/>
          <w:szCs w:val="24"/>
        </w:rPr>
        <w:t xml:space="preserve"> Women’s Aid </w:t>
      </w:r>
      <w:r w:rsidRPr="00A46696">
        <w:rPr>
          <w:rFonts w:ascii="Calibri" w:hAnsi="Calibri" w:cs="Calibri"/>
          <w:sz w:val="24"/>
          <w:szCs w:val="24"/>
        </w:rPr>
        <w:t>as appropriate</w:t>
      </w:r>
      <w:r>
        <w:rPr>
          <w:rFonts w:ascii="Calibri" w:hAnsi="Calibri" w:cs="Calibri"/>
          <w:sz w:val="24"/>
          <w:szCs w:val="24"/>
        </w:rPr>
        <w:t>.</w:t>
      </w:r>
    </w:p>
    <w:p w14:paraId="368B834A" w14:textId="77777777" w:rsidR="00215F0B" w:rsidRDefault="00215F0B" w:rsidP="00215F0B">
      <w:pPr>
        <w:pStyle w:val="BodyTextIndent2"/>
        <w:numPr>
          <w:ilvl w:val="0"/>
          <w:numId w:val="9"/>
        </w:numPr>
        <w:rPr>
          <w:rFonts w:ascii="Calibri" w:hAnsi="Calibri" w:cs="Calibri"/>
          <w:sz w:val="24"/>
          <w:szCs w:val="24"/>
        </w:rPr>
      </w:pPr>
      <w:r w:rsidRPr="00A46696">
        <w:rPr>
          <w:rFonts w:ascii="Calibri" w:hAnsi="Calibri" w:cs="Calibri"/>
          <w:sz w:val="24"/>
          <w:szCs w:val="24"/>
        </w:rPr>
        <w:t xml:space="preserve">Provide </w:t>
      </w:r>
      <w:r w:rsidR="0094276A">
        <w:rPr>
          <w:rFonts w:ascii="Calibri" w:hAnsi="Calibri" w:cs="Calibri"/>
          <w:sz w:val="24"/>
          <w:szCs w:val="24"/>
        </w:rPr>
        <w:t xml:space="preserve">Women’s Aid with </w:t>
      </w:r>
      <w:r w:rsidRPr="00A46696">
        <w:rPr>
          <w:rFonts w:ascii="Calibri" w:hAnsi="Calibri" w:cs="Calibri"/>
          <w:sz w:val="24"/>
          <w:szCs w:val="24"/>
        </w:rPr>
        <w:t xml:space="preserve">supplies of </w:t>
      </w:r>
      <w:r>
        <w:rPr>
          <w:rFonts w:ascii="Calibri" w:hAnsi="Calibri" w:cs="Calibri"/>
          <w:sz w:val="24"/>
          <w:szCs w:val="24"/>
        </w:rPr>
        <w:t xml:space="preserve">printed resources relating </w:t>
      </w:r>
      <w:r w:rsidR="0053576F">
        <w:rPr>
          <w:rFonts w:ascii="Calibri" w:hAnsi="Calibri" w:cs="Calibri"/>
          <w:sz w:val="24"/>
          <w:szCs w:val="24"/>
        </w:rPr>
        <w:t>to Housing Executive services</w:t>
      </w:r>
      <w:r>
        <w:rPr>
          <w:rFonts w:ascii="Calibri" w:hAnsi="Calibri" w:cs="Calibri"/>
          <w:sz w:val="24"/>
          <w:szCs w:val="24"/>
        </w:rPr>
        <w:t>.</w:t>
      </w:r>
    </w:p>
    <w:p w14:paraId="21388301" w14:textId="4693647E" w:rsidR="00215F0B" w:rsidRDefault="00215F0B" w:rsidP="00215F0B">
      <w:pPr>
        <w:pStyle w:val="BodyTextIndent2"/>
        <w:numPr>
          <w:ilvl w:val="0"/>
          <w:numId w:val="9"/>
        </w:numPr>
        <w:rPr>
          <w:rFonts w:ascii="Calibri" w:hAnsi="Calibri" w:cs="Calibri"/>
          <w:sz w:val="24"/>
          <w:szCs w:val="24"/>
        </w:rPr>
      </w:pPr>
      <w:r>
        <w:rPr>
          <w:rFonts w:ascii="Calibri" w:hAnsi="Calibri" w:cs="Calibri"/>
          <w:sz w:val="24"/>
          <w:szCs w:val="24"/>
        </w:rPr>
        <w:t>Display information profiling Women’s Aid</w:t>
      </w:r>
      <w:r w:rsidR="005B67DA">
        <w:rPr>
          <w:rFonts w:ascii="Calibri" w:hAnsi="Calibri" w:cs="Calibri"/>
          <w:sz w:val="24"/>
          <w:szCs w:val="24"/>
        </w:rPr>
        <w:t xml:space="preserve"> service</w:t>
      </w:r>
      <w:r w:rsidR="003248BA">
        <w:rPr>
          <w:rFonts w:ascii="Calibri" w:hAnsi="Calibri" w:cs="Calibri"/>
          <w:sz w:val="24"/>
          <w:szCs w:val="24"/>
        </w:rPr>
        <w:t>s</w:t>
      </w:r>
      <w:r w:rsidR="005B67DA">
        <w:rPr>
          <w:rFonts w:ascii="Calibri" w:hAnsi="Calibri" w:cs="Calibri"/>
          <w:sz w:val="24"/>
          <w:szCs w:val="24"/>
        </w:rPr>
        <w:t xml:space="preserve"> </w:t>
      </w:r>
      <w:r w:rsidR="00895AEF">
        <w:rPr>
          <w:rFonts w:ascii="Calibri" w:hAnsi="Calibri" w:cs="Calibri"/>
          <w:sz w:val="24"/>
          <w:szCs w:val="24"/>
        </w:rPr>
        <w:t>including leaflets and posters</w:t>
      </w:r>
      <w:r>
        <w:rPr>
          <w:rFonts w:ascii="Calibri" w:hAnsi="Calibri" w:cs="Calibri"/>
          <w:sz w:val="24"/>
          <w:szCs w:val="24"/>
        </w:rPr>
        <w:t xml:space="preserve"> in offices and public areas of Housing </w:t>
      </w:r>
      <w:r w:rsidR="0097644C">
        <w:rPr>
          <w:rFonts w:ascii="Calibri" w:hAnsi="Calibri" w:cs="Calibri"/>
          <w:sz w:val="24"/>
          <w:szCs w:val="24"/>
        </w:rPr>
        <w:t>Executive local</w:t>
      </w:r>
      <w:r w:rsidR="00BA54B5">
        <w:rPr>
          <w:rFonts w:ascii="Calibri" w:hAnsi="Calibri" w:cs="Calibri"/>
          <w:sz w:val="24"/>
          <w:szCs w:val="24"/>
        </w:rPr>
        <w:t xml:space="preserve"> o</w:t>
      </w:r>
      <w:r>
        <w:rPr>
          <w:rFonts w:ascii="Calibri" w:hAnsi="Calibri" w:cs="Calibri"/>
          <w:sz w:val="24"/>
          <w:szCs w:val="24"/>
        </w:rPr>
        <w:t>utlets.</w:t>
      </w:r>
    </w:p>
    <w:p w14:paraId="10067E08" w14:textId="77777777" w:rsidR="00215F0B" w:rsidRPr="00A46696" w:rsidRDefault="00215F0B" w:rsidP="00215F0B">
      <w:pPr>
        <w:pStyle w:val="BodyTextIndent2"/>
        <w:numPr>
          <w:ilvl w:val="0"/>
          <w:numId w:val="9"/>
        </w:numPr>
        <w:rPr>
          <w:rFonts w:ascii="Calibri" w:hAnsi="Calibri" w:cs="Calibri"/>
          <w:sz w:val="24"/>
          <w:szCs w:val="24"/>
        </w:rPr>
      </w:pPr>
      <w:r w:rsidRPr="00A46696">
        <w:rPr>
          <w:rFonts w:ascii="Calibri" w:hAnsi="Calibri" w:cs="Calibri"/>
          <w:sz w:val="24"/>
          <w:szCs w:val="24"/>
        </w:rPr>
        <w:t xml:space="preserve">Advise </w:t>
      </w:r>
      <w:r>
        <w:rPr>
          <w:rFonts w:ascii="Calibri" w:hAnsi="Calibri" w:cs="Calibri"/>
          <w:sz w:val="24"/>
          <w:szCs w:val="24"/>
        </w:rPr>
        <w:t xml:space="preserve">Women’s Aid groups </w:t>
      </w:r>
      <w:r w:rsidRPr="00A46696">
        <w:rPr>
          <w:rFonts w:ascii="Calibri" w:hAnsi="Calibri" w:cs="Calibri"/>
          <w:sz w:val="24"/>
          <w:szCs w:val="24"/>
        </w:rPr>
        <w:t>of relevant changes</w:t>
      </w:r>
      <w:r>
        <w:rPr>
          <w:rFonts w:ascii="Calibri" w:hAnsi="Calibri" w:cs="Calibri"/>
          <w:sz w:val="24"/>
          <w:szCs w:val="24"/>
        </w:rPr>
        <w:t xml:space="preserve"> </w:t>
      </w:r>
      <w:r w:rsidR="00895AEF">
        <w:rPr>
          <w:rFonts w:ascii="Calibri" w:hAnsi="Calibri" w:cs="Calibri"/>
          <w:sz w:val="24"/>
          <w:szCs w:val="24"/>
        </w:rPr>
        <w:t>and</w:t>
      </w:r>
      <w:r w:rsidRPr="00A46696">
        <w:rPr>
          <w:rFonts w:ascii="Calibri" w:hAnsi="Calibri" w:cs="Calibri"/>
          <w:sz w:val="24"/>
          <w:szCs w:val="24"/>
        </w:rPr>
        <w:t xml:space="preserve"> additions to service provision</w:t>
      </w:r>
      <w:r>
        <w:rPr>
          <w:rFonts w:ascii="Calibri" w:hAnsi="Calibri" w:cs="Calibri"/>
          <w:sz w:val="24"/>
          <w:szCs w:val="24"/>
        </w:rPr>
        <w:t>.</w:t>
      </w:r>
    </w:p>
    <w:p w14:paraId="641DA304" w14:textId="77777777" w:rsidR="00215F0B" w:rsidRDefault="00215F0B" w:rsidP="00215F0B">
      <w:pPr>
        <w:pStyle w:val="BodyTextIndent2"/>
        <w:numPr>
          <w:ilvl w:val="0"/>
          <w:numId w:val="9"/>
        </w:numPr>
        <w:rPr>
          <w:rFonts w:ascii="Calibri" w:hAnsi="Calibri" w:cs="Calibri"/>
          <w:sz w:val="24"/>
          <w:szCs w:val="24"/>
        </w:rPr>
      </w:pPr>
      <w:r>
        <w:rPr>
          <w:rFonts w:ascii="Calibri" w:hAnsi="Calibri" w:cs="Calibri"/>
          <w:sz w:val="24"/>
          <w:szCs w:val="24"/>
        </w:rPr>
        <w:t xml:space="preserve">Provide </w:t>
      </w:r>
      <w:r w:rsidR="0094276A">
        <w:rPr>
          <w:rFonts w:ascii="Calibri" w:hAnsi="Calibri" w:cs="Calibri"/>
          <w:sz w:val="24"/>
          <w:szCs w:val="24"/>
        </w:rPr>
        <w:t>anyone presenting as homeless</w:t>
      </w:r>
      <w:r w:rsidR="00BA54B5">
        <w:rPr>
          <w:rFonts w:ascii="Calibri" w:hAnsi="Calibri" w:cs="Calibri"/>
          <w:sz w:val="24"/>
          <w:szCs w:val="24"/>
        </w:rPr>
        <w:t xml:space="preserve"> </w:t>
      </w:r>
      <w:r>
        <w:rPr>
          <w:rFonts w:ascii="Calibri" w:hAnsi="Calibri" w:cs="Calibri"/>
          <w:sz w:val="24"/>
          <w:szCs w:val="24"/>
        </w:rPr>
        <w:t xml:space="preserve">with a 24 Hour Domestic &amp; Sexual Violence Helpline </w:t>
      </w:r>
      <w:r w:rsidR="00D230B3">
        <w:rPr>
          <w:rFonts w:ascii="Calibri" w:hAnsi="Calibri" w:cs="Calibri"/>
          <w:sz w:val="24"/>
          <w:szCs w:val="24"/>
        </w:rPr>
        <w:t>c</w:t>
      </w:r>
      <w:r>
        <w:rPr>
          <w:rFonts w:ascii="Calibri" w:hAnsi="Calibri" w:cs="Calibri"/>
          <w:sz w:val="24"/>
          <w:szCs w:val="24"/>
        </w:rPr>
        <w:t xml:space="preserve">ard </w:t>
      </w:r>
      <w:r w:rsidR="0094276A">
        <w:rPr>
          <w:rFonts w:ascii="Calibri" w:hAnsi="Calibri" w:cs="Calibri"/>
          <w:sz w:val="24"/>
          <w:szCs w:val="24"/>
        </w:rPr>
        <w:t>as part of the advice and assistance pack</w:t>
      </w:r>
      <w:r>
        <w:rPr>
          <w:rFonts w:ascii="Calibri" w:hAnsi="Calibri" w:cs="Calibri"/>
          <w:sz w:val="24"/>
          <w:szCs w:val="24"/>
        </w:rPr>
        <w:t>.</w:t>
      </w:r>
    </w:p>
    <w:p w14:paraId="6003AD70" w14:textId="77777777" w:rsidR="00895AEF" w:rsidRPr="00A46696" w:rsidRDefault="00895AEF" w:rsidP="00895AEF">
      <w:pPr>
        <w:pStyle w:val="BodyTextIndent2"/>
        <w:numPr>
          <w:ilvl w:val="0"/>
          <w:numId w:val="9"/>
        </w:numPr>
        <w:rPr>
          <w:rFonts w:ascii="Calibri" w:hAnsi="Calibri" w:cs="Calibri"/>
          <w:sz w:val="24"/>
          <w:szCs w:val="24"/>
        </w:rPr>
      </w:pPr>
      <w:r w:rsidRPr="00A46696">
        <w:rPr>
          <w:rFonts w:ascii="Calibri" w:hAnsi="Calibri" w:cs="Calibri"/>
          <w:sz w:val="24"/>
          <w:szCs w:val="24"/>
        </w:rPr>
        <w:t xml:space="preserve">Keep a record of referrals made to </w:t>
      </w:r>
      <w:r>
        <w:rPr>
          <w:rFonts w:ascii="Calibri" w:hAnsi="Calibri" w:cs="Calibri"/>
          <w:sz w:val="24"/>
          <w:szCs w:val="24"/>
        </w:rPr>
        <w:t>Women’s Aid.</w:t>
      </w:r>
    </w:p>
    <w:p w14:paraId="08218B7D" w14:textId="77777777" w:rsidR="00215F0B" w:rsidRPr="00A46696" w:rsidRDefault="00215F0B" w:rsidP="00215F0B">
      <w:pPr>
        <w:pStyle w:val="BodyTextIndent2"/>
        <w:numPr>
          <w:ilvl w:val="0"/>
          <w:numId w:val="9"/>
        </w:numPr>
        <w:rPr>
          <w:rFonts w:ascii="Calibri" w:hAnsi="Calibri" w:cs="Calibri"/>
          <w:sz w:val="24"/>
          <w:szCs w:val="24"/>
        </w:rPr>
      </w:pPr>
      <w:r>
        <w:rPr>
          <w:rFonts w:ascii="Calibri" w:hAnsi="Calibri" w:cs="Calibri"/>
          <w:sz w:val="24"/>
          <w:szCs w:val="24"/>
        </w:rPr>
        <w:t xml:space="preserve">Follow up all referrals with Women’s Aid groups and accept and monitor </w:t>
      </w:r>
      <w:r w:rsidRPr="00215F0B">
        <w:rPr>
          <w:rFonts w:ascii="Calibri" w:hAnsi="Calibri" w:cs="Calibri"/>
          <w:sz w:val="24"/>
          <w:szCs w:val="24"/>
        </w:rPr>
        <w:t>W</w:t>
      </w:r>
      <w:r>
        <w:rPr>
          <w:rFonts w:ascii="Calibri" w:hAnsi="Calibri" w:cs="Calibri"/>
          <w:sz w:val="24"/>
          <w:szCs w:val="24"/>
        </w:rPr>
        <w:t xml:space="preserve">omen’s Aid </w:t>
      </w:r>
      <w:r w:rsidR="00BA54B5">
        <w:rPr>
          <w:rFonts w:ascii="Calibri" w:hAnsi="Calibri" w:cs="Calibri"/>
          <w:sz w:val="24"/>
          <w:szCs w:val="24"/>
        </w:rPr>
        <w:t>return of</w:t>
      </w:r>
      <w:r>
        <w:rPr>
          <w:rFonts w:ascii="Calibri" w:hAnsi="Calibri" w:cs="Calibri"/>
          <w:sz w:val="24"/>
          <w:szCs w:val="24"/>
        </w:rPr>
        <w:t xml:space="preserve"> Referral forms.</w:t>
      </w:r>
    </w:p>
    <w:p w14:paraId="09F1002C" w14:textId="77777777" w:rsidR="00215F0B" w:rsidRPr="005F4E38" w:rsidRDefault="00215F0B" w:rsidP="00215F0B">
      <w:pPr>
        <w:pStyle w:val="BodyTextIndent2"/>
        <w:numPr>
          <w:ilvl w:val="0"/>
          <w:numId w:val="9"/>
        </w:numPr>
        <w:rPr>
          <w:rFonts w:ascii="Calibri" w:hAnsi="Calibri" w:cs="Calibri"/>
          <w:sz w:val="24"/>
          <w:szCs w:val="24"/>
        </w:rPr>
      </w:pPr>
      <w:r w:rsidRPr="005F4E38">
        <w:rPr>
          <w:rFonts w:ascii="Calibri" w:hAnsi="Calibri" w:cs="Calibri"/>
          <w:sz w:val="24"/>
          <w:szCs w:val="24"/>
        </w:rPr>
        <w:t xml:space="preserve">Share relevant information relating to an individual’s situation with the </w:t>
      </w:r>
      <w:r w:rsidR="009A64EA" w:rsidRPr="005F4E38">
        <w:rPr>
          <w:rFonts w:ascii="Calibri" w:hAnsi="Calibri" w:cs="Calibri"/>
          <w:sz w:val="24"/>
          <w:szCs w:val="24"/>
        </w:rPr>
        <w:t>Women’s Aid group</w:t>
      </w:r>
      <w:r w:rsidRPr="005F4E38">
        <w:rPr>
          <w:rFonts w:ascii="Calibri" w:hAnsi="Calibri" w:cs="Calibri"/>
          <w:sz w:val="24"/>
          <w:szCs w:val="24"/>
        </w:rPr>
        <w:t xml:space="preserve">, in line with confidentiality, information sharing protocols and with client consent.  </w:t>
      </w:r>
    </w:p>
    <w:p w14:paraId="7DA04F94" w14:textId="1540AA68" w:rsidR="00D230B3" w:rsidRPr="005F4E38" w:rsidRDefault="00D230B3" w:rsidP="00215F0B">
      <w:pPr>
        <w:pStyle w:val="BodyTextIndent2"/>
        <w:numPr>
          <w:ilvl w:val="0"/>
          <w:numId w:val="9"/>
        </w:numPr>
        <w:rPr>
          <w:rFonts w:ascii="Calibri" w:hAnsi="Calibri" w:cs="Calibri"/>
          <w:sz w:val="24"/>
          <w:szCs w:val="24"/>
        </w:rPr>
      </w:pPr>
      <w:r w:rsidRPr="005F4E38">
        <w:rPr>
          <w:rFonts w:ascii="Calibri" w:hAnsi="Calibri" w:cs="Calibri"/>
          <w:sz w:val="24"/>
          <w:szCs w:val="24"/>
        </w:rPr>
        <w:t xml:space="preserve">In </w:t>
      </w:r>
      <w:r w:rsidR="0094276A" w:rsidRPr="005F4E38">
        <w:rPr>
          <w:rFonts w:ascii="Calibri" w:hAnsi="Calibri" w:cs="Calibri"/>
          <w:sz w:val="24"/>
          <w:szCs w:val="24"/>
        </w:rPr>
        <w:t xml:space="preserve">cases where domestic and/or sexual violence and abuse </w:t>
      </w:r>
      <w:r w:rsidRPr="005F4E38">
        <w:rPr>
          <w:rFonts w:ascii="Calibri" w:hAnsi="Calibri" w:cs="Calibri"/>
          <w:sz w:val="24"/>
          <w:szCs w:val="24"/>
        </w:rPr>
        <w:t xml:space="preserve">is suspected and client consent </w:t>
      </w:r>
      <w:r w:rsidR="00BF0FA1" w:rsidRPr="005F4E38">
        <w:rPr>
          <w:rFonts w:ascii="Calibri" w:hAnsi="Calibri" w:cs="Calibri"/>
          <w:sz w:val="24"/>
          <w:szCs w:val="24"/>
        </w:rPr>
        <w:t xml:space="preserve">for referral </w:t>
      </w:r>
      <w:r w:rsidRPr="005F4E38">
        <w:rPr>
          <w:rFonts w:ascii="Calibri" w:hAnsi="Calibri" w:cs="Calibri"/>
          <w:sz w:val="24"/>
          <w:szCs w:val="24"/>
        </w:rPr>
        <w:t>i</w:t>
      </w:r>
      <w:r w:rsidR="005F4E38" w:rsidRPr="005F4E38">
        <w:rPr>
          <w:rFonts w:ascii="Calibri" w:hAnsi="Calibri" w:cs="Calibri"/>
          <w:sz w:val="24"/>
          <w:szCs w:val="24"/>
        </w:rPr>
        <w:t xml:space="preserve">s not given, Housing Executive will consider how best to progress sharing this information in order to protect the vulnerable person from further harm.  This may include processing a referral via the NIHE Safeguarding Vulnerable Adults Policy and Procedures. </w:t>
      </w:r>
    </w:p>
    <w:p w14:paraId="0A19D86E" w14:textId="77777777" w:rsidR="009A64EA" w:rsidRPr="009A64EA" w:rsidRDefault="009A64EA" w:rsidP="009A64EA">
      <w:pPr>
        <w:pStyle w:val="ListParagraph"/>
        <w:numPr>
          <w:ilvl w:val="0"/>
          <w:numId w:val="9"/>
        </w:numPr>
        <w:spacing w:after="0" w:line="240" w:lineRule="auto"/>
        <w:ind w:left="714" w:hanging="357"/>
        <w:jc w:val="both"/>
        <w:rPr>
          <w:rFonts w:ascii="Calibri" w:eastAsia="Times New Roman" w:hAnsi="Calibri" w:cs="Calibri"/>
          <w:sz w:val="24"/>
          <w:szCs w:val="24"/>
        </w:rPr>
      </w:pPr>
      <w:r w:rsidRPr="009A64EA">
        <w:rPr>
          <w:rFonts w:ascii="Calibri" w:hAnsi="Calibri" w:cs="Calibri"/>
          <w:sz w:val="24"/>
          <w:szCs w:val="24"/>
        </w:rPr>
        <w:t>Identify staff to attend</w:t>
      </w:r>
      <w:r w:rsidR="00215F0B" w:rsidRPr="009A64EA">
        <w:rPr>
          <w:rFonts w:ascii="Calibri" w:hAnsi="Calibri" w:cs="Calibri"/>
          <w:sz w:val="24"/>
          <w:szCs w:val="24"/>
        </w:rPr>
        <w:t xml:space="preserve"> joint information / awareness sessions</w:t>
      </w:r>
      <w:r w:rsidRPr="009A64EA">
        <w:rPr>
          <w:rFonts w:ascii="Calibri" w:hAnsi="Calibri" w:cs="Calibri"/>
          <w:sz w:val="24"/>
          <w:szCs w:val="24"/>
        </w:rPr>
        <w:t xml:space="preserve"> </w:t>
      </w:r>
      <w:r w:rsidRPr="009A64EA">
        <w:rPr>
          <w:rFonts w:ascii="Calibri" w:eastAsia="Times New Roman" w:hAnsi="Calibri" w:cs="Calibri"/>
          <w:sz w:val="24"/>
          <w:szCs w:val="24"/>
        </w:rPr>
        <w:t>on domestic and sexual violence, follow</w:t>
      </w:r>
      <w:r>
        <w:rPr>
          <w:rFonts w:ascii="Calibri" w:eastAsia="Times New Roman" w:hAnsi="Calibri" w:cs="Calibri"/>
          <w:sz w:val="24"/>
          <w:szCs w:val="24"/>
        </w:rPr>
        <w:t xml:space="preserve">ing agreement of joint protocol. </w:t>
      </w:r>
      <w:r w:rsidRPr="009A64EA">
        <w:rPr>
          <w:rFonts w:ascii="Calibri" w:eastAsia="Times New Roman" w:hAnsi="Calibri" w:cs="Calibri"/>
          <w:sz w:val="24"/>
          <w:szCs w:val="24"/>
        </w:rPr>
        <w:t>Such sessions will focus upon raising awareness of domestic and sexual violence, examining positive response and outlining the key elements of the joint protocol.  It is anticipated the training sessions will also be a positive step in developing effective working relations between staff from both organisations at a local level.</w:t>
      </w:r>
    </w:p>
    <w:p w14:paraId="1C90AA96" w14:textId="77777777" w:rsidR="00215F0B" w:rsidRPr="009A64EA" w:rsidRDefault="00215F0B" w:rsidP="00700AB6">
      <w:pPr>
        <w:pStyle w:val="BodyTextIndent2"/>
        <w:numPr>
          <w:ilvl w:val="0"/>
          <w:numId w:val="9"/>
        </w:numPr>
        <w:rPr>
          <w:rFonts w:ascii="Calibri" w:hAnsi="Calibri" w:cs="Calibri"/>
          <w:sz w:val="24"/>
          <w:szCs w:val="24"/>
        </w:rPr>
      </w:pPr>
      <w:r w:rsidRPr="009A64EA">
        <w:rPr>
          <w:rFonts w:ascii="Calibri" w:hAnsi="Calibri" w:cs="Calibri"/>
          <w:sz w:val="24"/>
          <w:szCs w:val="24"/>
        </w:rPr>
        <w:lastRenderedPageBreak/>
        <w:t>Avail of appropriate opportunities at local inter agency forums to reflect joint working between the Housing Executive and Women’s Aid.</w:t>
      </w:r>
    </w:p>
    <w:p w14:paraId="74ECFFED" w14:textId="77777777" w:rsidR="00215F0B" w:rsidRDefault="00215F0B" w:rsidP="00215F0B">
      <w:pPr>
        <w:pStyle w:val="BodyTextIndent2"/>
        <w:numPr>
          <w:ilvl w:val="0"/>
          <w:numId w:val="9"/>
        </w:numPr>
        <w:rPr>
          <w:rFonts w:ascii="Calibri" w:hAnsi="Calibri" w:cs="Calibri"/>
          <w:sz w:val="24"/>
          <w:szCs w:val="24"/>
        </w:rPr>
      </w:pPr>
      <w:r>
        <w:rPr>
          <w:rFonts w:ascii="Calibri" w:hAnsi="Calibri" w:cs="Calibri"/>
          <w:sz w:val="24"/>
          <w:szCs w:val="24"/>
        </w:rPr>
        <w:t xml:space="preserve">Review and monitor the effectiveness of the joint protocol </w:t>
      </w:r>
      <w:r w:rsidRPr="00A46696">
        <w:rPr>
          <w:rFonts w:ascii="Calibri" w:hAnsi="Calibri" w:cs="Calibri"/>
          <w:sz w:val="24"/>
          <w:szCs w:val="24"/>
        </w:rPr>
        <w:t>annually</w:t>
      </w:r>
      <w:r>
        <w:rPr>
          <w:rFonts w:ascii="Calibri" w:hAnsi="Calibri" w:cs="Calibri"/>
          <w:sz w:val="24"/>
          <w:szCs w:val="24"/>
        </w:rPr>
        <w:t xml:space="preserve">. </w:t>
      </w:r>
    </w:p>
    <w:p w14:paraId="43231338" w14:textId="77777777" w:rsidR="009A64EA" w:rsidRDefault="009A64EA" w:rsidP="009A64EA">
      <w:pPr>
        <w:pStyle w:val="BodyTextIndent2"/>
        <w:rPr>
          <w:rFonts w:ascii="Calibri" w:hAnsi="Calibri" w:cs="Calibri"/>
          <w:sz w:val="24"/>
          <w:szCs w:val="24"/>
        </w:rPr>
      </w:pPr>
    </w:p>
    <w:p w14:paraId="33A52961" w14:textId="77777777" w:rsidR="009A64EA" w:rsidRDefault="009A64EA" w:rsidP="009A64EA">
      <w:pPr>
        <w:pStyle w:val="BodyTextIndent2"/>
        <w:rPr>
          <w:rFonts w:ascii="Calibri" w:hAnsi="Calibri" w:cs="Calibri"/>
          <w:sz w:val="24"/>
          <w:szCs w:val="24"/>
        </w:rPr>
      </w:pPr>
    </w:p>
    <w:p w14:paraId="139614DF" w14:textId="77777777" w:rsidR="00011C8B" w:rsidRDefault="00011C8B" w:rsidP="009A64EA">
      <w:pPr>
        <w:pStyle w:val="BodyTextIndent2"/>
        <w:rPr>
          <w:rFonts w:ascii="Calibri" w:hAnsi="Calibri" w:cs="Calibri"/>
          <w:sz w:val="24"/>
          <w:szCs w:val="24"/>
        </w:rPr>
      </w:pPr>
    </w:p>
    <w:p w14:paraId="7FAB5DC3" w14:textId="77777777" w:rsidR="00011C8B" w:rsidRDefault="00011C8B" w:rsidP="009A64EA">
      <w:pPr>
        <w:pStyle w:val="BodyTextIndent2"/>
        <w:rPr>
          <w:rFonts w:ascii="Calibri" w:hAnsi="Calibri" w:cs="Calibri"/>
          <w:sz w:val="24"/>
          <w:szCs w:val="24"/>
        </w:rPr>
      </w:pPr>
    </w:p>
    <w:p w14:paraId="40045702" w14:textId="77777777" w:rsidR="00011C8B" w:rsidRDefault="00011C8B" w:rsidP="009A64EA">
      <w:pPr>
        <w:pStyle w:val="BodyTextIndent2"/>
        <w:rPr>
          <w:rFonts w:ascii="Calibri" w:hAnsi="Calibri" w:cs="Calibri"/>
          <w:sz w:val="24"/>
          <w:szCs w:val="24"/>
        </w:rPr>
      </w:pPr>
    </w:p>
    <w:p w14:paraId="018AB4AF" w14:textId="77777777" w:rsidR="00011C8B" w:rsidRDefault="00011C8B" w:rsidP="009A64EA">
      <w:pPr>
        <w:pStyle w:val="BodyTextIndent2"/>
        <w:rPr>
          <w:rFonts w:ascii="Calibri" w:hAnsi="Calibri" w:cs="Calibri"/>
          <w:sz w:val="24"/>
          <w:szCs w:val="24"/>
        </w:rPr>
      </w:pPr>
    </w:p>
    <w:p w14:paraId="41423F98" w14:textId="77777777" w:rsidR="00011C8B" w:rsidRDefault="00011C8B" w:rsidP="009A64EA">
      <w:pPr>
        <w:pStyle w:val="BodyTextIndent2"/>
        <w:rPr>
          <w:rFonts w:ascii="Calibri" w:hAnsi="Calibri" w:cs="Calibri"/>
          <w:sz w:val="24"/>
          <w:szCs w:val="24"/>
        </w:rPr>
      </w:pPr>
    </w:p>
    <w:p w14:paraId="162FD5E3" w14:textId="77777777" w:rsidR="00011C8B" w:rsidRPr="002A2BCD" w:rsidRDefault="00011C8B" w:rsidP="00011C8B">
      <w:pPr>
        <w:pStyle w:val="BodyTextIndent2"/>
        <w:pBdr>
          <w:bottom w:val="single" w:sz="4" w:space="1" w:color="auto"/>
        </w:pBdr>
        <w:spacing w:line="340" w:lineRule="atLeast"/>
        <w:ind w:left="0"/>
        <w:rPr>
          <w:rFonts w:ascii="Calibri" w:hAnsi="Calibri" w:cs="Calibri"/>
          <w:b/>
          <w:color w:val="215868" w:themeColor="accent5" w:themeShade="80"/>
          <w:sz w:val="36"/>
          <w:szCs w:val="36"/>
        </w:rPr>
      </w:pPr>
      <w:r w:rsidRPr="002A2BCD">
        <w:rPr>
          <w:rFonts w:ascii="Calibri" w:hAnsi="Calibri" w:cs="Calibri"/>
          <w:b/>
          <w:color w:val="215868" w:themeColor="accent5" w:themeShade="80"/>
          <w:sz w:val="36"/>
          <w:szCs w:val="36"/>
        </w:rPr>
        <w:t>Organisational policies</w:t>
      </w:r>
    </w:p>
    <w:p w14:paraId="442D1100" w14:textId="77777777" w:rsidR="00011C8B" w:rsidRPr="009F34F9" w:rsidRDefault="00011C8B" w:rsidP="00011C8B">
      <w:pPr>
        <w:pStyle w:val="BodyTextIndent2"/>
        <w:spacing w:line="340" w:lineRule="atLeast"/>
        <w:ind w:left="0"/>
        <w:rPr>
          <w:rFonts w:ascii="Calibri" w:hAnsi="Calibri" w:cs="Calibri"/>
          <w:sz w:val="24"/>
          <w:szCs w:val="24"/>
        </w:rPr>
      </w:pPr>
    </w:p>
    <w:p w14:paraId="0FF1F4EF" w14:textId="77777777" w:rsidR="00011C8B" w:rsidRDefault="00011C8B" w:rsidP="00011C8B">
      <w:pPr>
        <w:pStyle w:val="BodyTextIndent2"/>
        <w:ind w:left="0"/>
        <w:rPr>
          <w:rFonts w:ascii="Calibri" w:hAnsi="Calibri" w:cs="Calibri"/>
          <w:sz w:val="24"/>
          <w:szCs w:val="24"/>
        </w:rPr>
      </w:pPr>
      <w:r w:rsidRPr="00040247">
        <w:rPr>
          <w:rFonts w:ascii="Calibri" w:hAnsi="Calibri" w:cs="Calibri"/>
          <w:sz w:val="24"/>
          <w:szCs w:val="24"/>
        </w:rPr>
        <w:t>This protocol should be read and implemented in conjunction</w:t>
      </w:r>
      <w:r>
        <w:rPr>
          <w:rFonts w:ascii="Calibri" w:hAnsi="Calibri" w:cs="Calibri"/>
          <w:sz w:val="24"/>
          <w:szCs w:val="24"/>
        </w:rPr>
        <w:t xml:space="preserve"> </w:t>
      </w:r>
      <w:r w:rsidRPr="00040247">
        <w:rPr>
          <w:rFonts w:ascii="Calibri" w:hAnsi="Calibri" w:cs="Calibri"/>
          <w:sz w:val="24"/>
          <w:szCs w:val="24"/>
        </w:rPr>
        <w:t>with the following policies:</w:t>
      </w:r>
    </w:p>
    <w:p w14:paraId="504E36AF" w14:textId="77777777" w:rsidR="00011C8B" w:rsidRPr="00040247" w:rsidRDefault="00011C8B" w:rsidP="00011C8B">
      <w:pPr>
        <w:pStyle w:val="BodyTextIndent2"/>
        <w:ind w:left="0"/>
        <w:rPr>
          <w:rFonts w:ascii="Calibri" w:hAnsi="Calibri" w:cs="Calibri"/>
          <w:sz w:val="24"/>
          <w:szCs w:val="24"/>
        </w:rPr>
      </w:pPr>
    </w:p>
    <w:p w14:paraId="6394CAD0" w14:textId="77777777" w:rsidR="00011C8B" w:rsidRDefault="00011C8B" w:rsidP="00011C8B">
      <w:pPr>
        <w:pStyle w:val="BodyTextIndent2"/>
        <w:ind w:left="0"/>
        <w:rPr>
          <w:rFonts w:ascii="Calibri" w:hAnsi="Calibri" w:cs="Calibri"/>
          <w:b/>
          <w:sz w:val="24"/>
          <w:szCs w:val="24"/>
        </w:rPr>
      </w:pPr>
      <w:r w:rsidRPr="009F34F9">
        <w:rPr>
          <w:rFonts w:ascii="Calibri" w:hAnsi="Calibri" w:cs="Calibri"/>
          <w:b/>
          <w:sz w:val="24"/>
          <w:szCs w:val="24"/>
        </w:rPr>
        <w:t>Women’s Aid</w:t>
      </w:r>
    </w:p>
    <w:p w14:paraId="5E357556" w14:textId="77777777" w:rsidR="00011C8B" w:rsidRPr="00E74340" w:rsidRDefault="00011C8B" w:rsidP="00011C8B">
      <w:pPr>
        <w:pStyle w:val="BodyTextIndent2"/>
        <w:ind w:left="0"/>
        <w:rPr>
          <w:rFonts w:ascii="Calibri" w:hAnsi="Calibri" w:cs="Calibri"/>
          <w:b/>
          <w:sz w:val="16"/>
          <w:szCs w:val="16"/>
        </w:rPr>
      </w:pPr>
    </w:p>
    <w:p w14:paraId="43E35409" w14:textId="77777777" w:rsidR="00011C8B" w:rsidRPr="007E0B28"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 xml:space="preserve">Safeguarding and </w:t>
      </w:r>
      <w:r w:rsidRPr="007E0B28">
        <w:rPr>
          <w:rFonts w:ascii="Calibri" w:hAnsi="Calibri" w:cs="Calibri"/>
          <w:sz w:val="24"/>
          <w:szCs w:val="24"/>
        </w:rPr>
        <w:t xml:space="preserve">Child Protection </w:t>
      </w:r>
    </w:p>
    <w:p w14:paraId="031BB76A" w14:textId="77777777" w:rsidR="00011C8B"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Adult Safeguarding</w:t>
      </w:r>
    </w:p>
    <w:p w14:paraId="5957FE53"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Code of Conduct for Employers &amp; Workers </w:t>
      </w:r>
    </w:p>
    <w:p w14:paraId="1FC4A56D"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Confidentiality </w:t>
      </w:r>
    </w:p>
    <w:p w14:paraId="560B06F6"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Domestic Violence in the Workplace</w:t>
      </w:r>
    </w:p>
    <w:p w14:paraId="0016E656"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Equal Opportunities for Service Users </w:t>
      </w:r>
    </w:p>
    <w:p w14:paraId="098F11FD"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Equal Opportunities for Staff </w:t>
      </w:r>
    </w:p>
    <w:p w14:paraId="50B1D8D9"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Lone Working </w:t>
      </w:r>
    </w:p>
    <w:p w14:paraId="51D8DE55"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Staff Training &amp; Development</w:t>
      </w:r>
    </w:p>
    <w:p w14:paraId="07D640EB"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Collaborative &amp; Partnership Working</w:t>
      </w:r>
    </w:p>
    <w:p w14:paraId="41852946"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Comments &amp; Complaints </w:t>
      </w:r>
    </w:p>
    <w:p w14:paraId="2C8D3B39"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Information Communications Technology </w:t>
      </w:r>
    </w:p>
    <w:p w14:paraId="4125B68D"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Protection from Abuse </w:t>
      </w:r>
    </w:p>
    <w:p w14:paraId="5ED90594"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Quality Assurance </w:t>
      </w:r>
    </w:p>
    <w:p w14:paraId="46B7EE1C"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 xml:space="preserve">Retention of Records </w:t>
      </w:r>
    </w:p>
    <w:p w14:paraId="19367EDE" w14:textId="77777777" w:rsidR="00011C8B" w:rsidRPr="007E0B28" w:rsidRDefault="00011C8B" w:rsidP="00011C8B">
      <w:pPr>
        <w:pStyle w:val="BodyTextIndent2"/>
        <w:numPr>
          <w:ilvl w:val="0"/>
          <w:numId w:val="28"/>
        </w:numPr>
        <w:rPr>
          <w:rFonts w:ascii="Calibri" w:hAnsi="Calibri" w:cs="Calibri"/>
          <w:sz w:val="24"/>
          <w:szCs w:val="24"/>
        </w:rPr>
      </w:pPr>
      <w:r w:rsidRPr="007E0B28">
        <w:rPr>
          <w:rFonts w:ascii="Calibri" w:hAnsi="Calibri" w:cs="Calibri"/>
          <w:sz w:val="24"/>
          <w:szCs w:val="24"/>
        </w:rPr>
        <w:t>Information Management (Data Protection / Record Retention / IT / Confidentiality )</w:t>
      </w:r>
    </w:p>
    <w:p w14:paraId="5AADC431" w14:textId="77777777" w:rsidR="00011C8B" w:rsidRDefault="00011C8B" w:rsidP="00011C8B">
      <w:pPr>
        <w:pStyle w:val="BodyTextIndent2"/>
        <w:ind w:left="0"/>
        <w:rPr>
          <w:rFonts w:ascii="Calibri" w:hAnsi="Calibri" w:cs="Calibri"/>
          <w:sz w:val="24"/>
          <w:szCs w:val="24"/>
        </w:rPr>
      </w:pPr>
    </w:p>
    <w:p w14:paraId="574C78D2" w14:textId="77777777" w:rsidR="00011C8B" w:rsidRDefault="00011C8B" w:rsidP="00011C8B">
      <w:pPr>
        <w:pStyle w:val="BodyTextIndent2"/>
        <w:ind w:left="0"/>
        <w:rPr>
          <w:rFonts w:ascii="Calibri" w:hAnsi="Calibri" w:cs="Calibri"/>
          <w:sz w:val="24"/>
          <w:szCs w:val="24"/>
        </w:rPr>
      </w:pPr>
    </w:p>
    <w:p w14:paraId="2BC3F525" w14:textId="77777777" w:rsidR="00011C8B" w:rsidRDefault="00011C8B" w:rsidP="00011C8B">
      <w:pPr>
        <w:pStyle w:val="BodyTextIndent2"/>
        <w:ind w:left="0"/>
        <w:rPr>
          <w:rFonts w:ascii="Calibri" w:hAnsi="Calibri" w:cs="Calibri"/>
          <w:b/>
          <w:sz w:val="24"/>
          <w:szCs w:val="24"/>
        </w:rPr>
      </w:pPr>
      <w:r>
        <w:rPr>
          <w:rFonts w:ascii="Calibri" w:hAnsi="Calibri" w:cs="Calibri"/>
          <w:b/>
          <w:sz w:val="24"/>
          <w:szCs w:val="24"/>
        </w:rPr>
        <w:t>Housing Executive</w:t>
      </w:r>
    </w:p>
    <w:p w14:paraId="17A052A7" w14:textId="77777777" w:rsidR="00011C8B" w:rsidRDefault="00011C8B" w:rsidP="00011C8B">
      <w:pPr>
        <w:pStyle w:val="BodyTextIndent2"/>
        <w:ind w:left="0"/>
        <w:rPr>
          <w:rFonts w:ascii="Calibri" w:hAnsi="Calibri" w:cs="Calibri"/>
          <w:b/>
          <w:sz w:val="24"/>
          <w:szCs w:val="24"/>
        </w:rPr>
      </w:pPr>
    </w:p>
    <w:p w14:paraId="7C8F8BB5" w14:textId="77777777" w:rsidR="00011C8B" w:rsidRDefault="00011C8B" w:rsidP="00011C8B">
      <w:pPr>
        <w:pStyle w:val="BodyTextIndent2"/>
        <w:ind w:left="0"/>
        <w:rPr>
          <w:rFonts w:ascii="Calibri" w:hAnsi="Calibri" w:cs="Calibri"/>
          <w:sz w:val="24"/>
          <w:szCs w:val="24"/>
        </w:rPr>
      </w:pPr>
      <w:r>
        <w:rPr>
          <w:rFonts w:ascii="Calibri" w:hAnsi="Calibri" w:cs="Calibri"/>
          <w:sz w:val="24"/>
          <w:szCs w:val="24"/>
        </w:rPr>
        <w:t>The Housing Executive has a range of policies that impact on both staff and customers in the delivery of its frontline services.  The following are key policies in relation to this protocol but are not exhaustive:</w:t>
      </w:r>
    </w:p>
    <w:p w14:paraId="29EFA40E" w14:textId="77777777" w:rsidR="00011C8B" w:rsidRDefault="00011C8B" w:rsidP="00011C8B">
      <w:pPr>
        <w:pStyle w:val="BodyTextIndent2"/>
        <w:ind w:left="0"/>
        <w:rPr>
          <w:rFonts w:ascii="Calibri" w:hAnsi="Calibri" w:cs="Calibri"/>
          <w:sz w:val="24"/>
          <w:szCs w:val="24"/>
        </w:rPr>
      </w:pPr>
    </w:p>
    <w:p w14:paraId="697565F4" w14:textId="77777777" w:rsidR="00011C8B" w:rsidRPr="00B723B0" w:rsidRDefault="00011C8B" w:rsidP="00011C8B">
      <w:pPr>
        <w:pStyle w:val="BodyTextIndent2"/>
        <w:numPr>
          <w:ilvl w:val="0"/>
          <w:numId w:val="28"/>
        </w:numPr>
        <w:rPr>
          <w:rFonts w:ascii="Calibri" w:hAnsi="Calibri" w:cs="Calibri"/>
          <w:sz w:val="24"/>
          <w:szCs w:val="24"/>
        </w:rPr>
      </w:pPr>
      <w:r w:rsidRPr="00B723B0">
        <w:rPr>
          <w:rFonts w:ascii="Calibri" w:hAnsi="Calibri" w:cs="Calibri"/>
          <w:sz w:val="24"/>
          <w:szCs w:val="24"/>
        </w:rPr>
        <w:t xml:space="preserve">Child Protection </w:t>
      </w:r>
    </w:p>
    <w:p w14:paraId="57D53CAC" w14:textId="77777777" w:rsidR="00011C8B" w:rsidRPr="00B723B0" w:rsidRDefault="00011C8B" w:rsidP="00011C8B">
      <w:pPr>
        <w:pStyle w:val="BodyTextIndent2"/>
        <w:numPr>
          <w:ilvl w:val="0"/>
          <w:numId w:val="28"/>
        </w:numPr>
        <w:rPr>
          <w:rFonts w:ascii="Calibri" w:hAnsi="Calibri" w:cs="Calibri"/>
          <w:sz w:val="24"/>
          <w:szCs w:val="24"/>
        </w:rPr>
      </w:pPr>
      <w:r w:rsidRPr="00B723B0">
        <w:rPr>
          <w:rFonts w:ascii="Calibri" w:hAnsi="Calibri" w:cs="Calibri"/>
          <w:sz w:val="24"/>
          <w:szCs w:val="24"/>
        </w:rPr>
        <w:t xml:space="preserve">Safeguarding Vulnerable Adults </w:t>
      </w:r>
    </w:p>
    <w:p w14:paraId="2A857611" w14:textId="77777777" w:rsidR="00011C8B" w:rsidRPr="00B723B0" w:rsidRDefault="00011C8B" w:rsidP="00011C8B">
      <w:pPr>
        <w:pStyle w:val="BodyTextIndent2"/>
        <w:numPr>
          <w:ilvl w:val="0"/>
          <w:numId w:val="28"/>
        </w:numPr>
        <w:rPr>
          <w:rFonts w:ascii="Calibri" w:hAnsi="Calibri" w:cs="Calibri"/>
          <w:sz w:val="24"/>
          <w:szCs w:val="24"/>
        </w:rPr>
      </w:pPr>
      <w:r w:rsidRPr="00B723B0">
        <w:rPr>
          <w:rFonts w:ascii="Calibri" w:hAnsi="Calibri" w:cs="Calibri"/>
          <w:sz w:val="24"/>
          <w:szCs w:val="24"/>
        </w:rPr>
        <w:t>Staff code of conduct</w:t>
      </w:r>
    </w:p>
    <w:p w14:paraId="5D0F2D03" w14:textId="77777777" w:rsidR="00011C8B" w:rsidRPr="007E0B28"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Complaints procedure</w:t>
      </w:r>
    </w:p>
    <w:p w14:paraId="2A3EA6D4" w14:textId="77777777" w:rsidR="00011C8B"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Equality Scheme</w:t>
      </w:r>
    </w:p>
    <w:p w14:paraId="4092EB95" w14:textId="77777777" w:rsidR="00011C8B"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 xml:space="preserve">Health &amp; safety </w:t>
      </w:r>
    </w:p>
    <w:p w14:paraId="5F64816D" w14:textId="77777777" w:rsidR="00011C8B"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Freedom of Information Act</w:t>
      </w:r>
    </w:p>
    <w:p w14:paraId="2DC62BAF" w14:textId="77777777" w:rsidR="00011C8B"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Environmental</w:t>
      </w:r>
    </w:p>
    <w:p w14:paraId="2686A06F" w14:textId="77777777" w:rsidR="00011C8B" w:rsidRPr="007E0B28" w:rsidRDefault="00011C8B" w:rsidP="00011C8B">
      <w:pPr>
        <w:pStyle w:val="BodyTextIndent2"/>
        <w:numPr>
          <w:ilvl w:val="0"/>
          <w:numId w:val="28"/>
        </w:numPr>
        <w:rPr>
          <w:rFonts w:ascii="Calibri" w:hAnsi="Calibri" w:cs="Calibri"/>
          <w:sz w:val="24"/>
          <w:szCs w:val="24"/>
        </w:rPr>
      </w:pPr>
      <w:r>
        <w:rPr>
          <w:rFonts w:ascii="Calibri" w:hAnsi="Calibri" w:cs="Calibri"/>
          <w:sz w:val="24"/>
          <w:szCs w:val="24"/>
        </w:rPr>
        <w:t>Information management (Data protection/handling sensitive or confidential information/record retention)</w:t>
      </w:r>
    </w:p>
    <w:p w14:paraId="15C57D39" w14:textId="77777777" w:rsidR="00011C8B" w:rsidRPr="005F4E38" w:rsidRDefault="00011C8B" w:rsidP="00011C8B">
      <w:pPr>
        <w:pStyle w:val="BodyTextIndent2"/>
        <w:ind w:left="0"/>
        <w:rPr>
          <w:rFonts w:ascii="Calibri" w:hAnsi="Calibri" w:cs="Calibri"/>
          <w:sz w:val="24"/>
          <w:szCs w:val="24"/>
        </w:rPr>
      </w:pPr>
    </w:p>
    <w:p w14:paraId="54619E57" w14:textId="77777777" w:rsidR="00011C8B" w:rsidRDefault="00011C8B" w:rsidP="00011C8B">
      <w:pPr>
        <w:spacing w:after="0" w:line="240" w:lineRule="auto"/>
        <w:rPr>
          <w:rFonts w:ascii="Calibri" w:eastAsia="Times New Roman" w:hAnsi="Calibri" w:cs="Calibri"/>
          <w:b/>
          <w:color w:val="215868" w:themeColor="accent5" w:themeShade="80"/>
          <w:sz w:val="32"/>
          <w:szCs w:val="32"/>
        </w:rPr>
      </w:pPr>
      <w:r>
        <w:rPr>
          <w:rFonts w:ascii="Calibri" w:hAnsi="Calibri" w:cs="Calibri"/>
          <w:b/>
          <w:color w:val="215868" w:themeColor="accent5" w:themeShade="80"/>
          <w:sz w:val="32"/>
          <w:szCs w:val="32"/>
        </w:rPr>
        <w:br w:type="page"/>
      </w:r>
    </w:p>
    <w:p w14:paraId="1721C25C" w14:textId="77777777" w:rsidR="001B705E" w:rsidRPr="002A2BCD" w:rsidRDefault="001B705E" w:rsidP="002A2BCD">
      <w:pPr>
        <w:pStyle w:val="BodyTextIndent2"/>
        <w:pBdr>
          <w:bottom w:val="single" w:sz="4" w:space="1" w:color="auto"/>
        </w:pBdr>
        <w:ind w:left="0"/>
        <w:rPr>
          <w:rFonts w:ascii="Calibri" w:hAnsi="Calibri" w:cs="Calibri"/>
          <w:b/>
          <w:color w:val="215868" w:themeColor="accent5" w:themeShade="80"/>
          <w:sz w:val="36"/>
          <w:szCs w:val="36"/>
        </w:rPr>
      </w:pPr>
      <w:r w:rsidRPr="002A2BCD">
        <w:rPr>
          <w:rFonts w:ascii="Calibri" w:hAnsi="Calibri" w:cs="Calibri"/>
          <w:b/>
          <w:color w:val="215868" w:themeColor="accent5" w:themeShade="80"/>
          <w:sz w:val="36"/>
          <w:szCs w:val="36"/>
        </w:rPr>
        <w:lastRenderedPageBreak/>
        <w:t>Signatories</w:t>
      </w:r>
    </w:p>
    <w:p w14:paraId="0529F900" w14:textId="77777777" w:rsidR="001B705E" w:rsidRDefault="001B705E" w:rsidP="00AB1840">
      <w:pPr>
        <w:pStyle w:val="BodyTextIndent2"/>
        <w:ind w:left="0"/>
        <w:rPr>
          <w:rFonts w:ascii="Calibri" w:hAnsi="Calibri" w:cs="Calibri"/>
          <w:sz w:val="24"/>
          <w:szCs w:val="24"/>
        </w:rPr>
      </w:pPr>
    </w:p>
    <w:p w14:paraId="3642239B" w14:textId="77777777" w:rsidR="001B705E" w:rsidRDefault="001B705E" w:rsidP="00AB1840">
      <w:pPr>
        <w:pStyle w:val="BodyTextIndent2"/>
        <w:ind w:left="0"/>
        <w:rPr>
          <w:rFonts w:ascii="Calibri" w:hAnsi="Calibri" w:cs="Calibri"/>
          <w:sz w:val="24"/>
          <w:szCs w:val="24"/>
        </w:rPr>
      </w:pPr>
      <w:r w:rsidRPr="00E901FB">
        <w:rPr>
          <w:rFonts w:ascii="Calibri" w:hAnsi="Calibri" w:cs="Calibri"/>
          <w:sz w:val="24"/>
          <w:szCs w:val="24"/>
          <w:lang w:eastAsia="en-GB"/>
        </w:rPr>
        <w:t xml:space="preserve">Both </w:t>
      </w:r>
      <w:r>
        <w:rPr>
          <w:rFonts w:ascii="Calibri" w:hAnsi="Calibri" w:cs="Calibri"/>
          <w:sz w:val="24"/>
          <w:szCs w:val="24"/>
          <w:lang w:eastAsia="en-GB"/>
        </w:rPr>
        <w:t>parties</w:t>
      </w:r>
      <w:r w:rsidRPr="00E901FB">
        <w:rPr>
          <w:rFonts w:ascii="Calibri" w:hAnsi="Calibri" w:cs="Calibri"/>
          <w:sz w:val="24"/>
          <w:szCs w:val="24"/>
          <w:lang w:eastAsia="en-GB"/>
        </w:rPr>
        <w:t xml:space="preserve"> are delighted to agree and present this joint protocol for working together</w:t>
      </w:r>
    </w:p>
    <w:p w14:paraId="225CCA67" w14:textId="77777777" w:rsidR="001B705E" w:rsidRDefault="001B705E">
      <w:pPr>
        <w:rPr>
          <w:rFonts w:ascii="Calibri" w:eastAsia="Times New Roman" w:hAnsi="Calibri" w:cs="Calibri"/>
          <w:sz w:val="24"/>
          <w:szCs w:val="24"/>
        </w:rPr>
      </w:pPr>
    </w:p>
    <w:tbl>
      <w:tblPr>
        <w:tblStyle w:val="LightGrid-Accent5"/>
        <w:tblpPr w:leftFromText="180" w:rightFromText="180" w:vertAnchor="page" w:horzAnchor="margin" w:tblpY="2956"/>
        <w:tblW w:w="0" w:type="auto"/>
        <w:tblLook w:val="04A0" w:firstRow="1" w:lastRow="0" w:firstColumn="1" w:lastColumn="0" w:noHBand="0" w:noVBand="1"/>
      </w:tblPr>
      <w:tblGrid>
        <w:gridCol w:w="2132"/>
        <w:gridCol w:w="4095"/>
        <w:gridCol w:w="2953"/>
      </w:tblGrid>
      <w:tr w:rsidR="005534B0" w14:paraId="1C639D7F" w14:textId="77777777" w:rsidTr="00553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5CCD83C5" w14:textId="77777777" w:rsidR="005534B0" w:rsidRDefault="005534B0" w:rsidP="001B705E">
            <w:pPr>
              <w:pStyle w:val="Header"/>
              <w:rPr>
                <w:rFonts w:ascii="Calibri" w:hAnsi="Calibri" w:cs="Calibri"/>
              </w:rPr>
            </w:pPr>
            <w:r>
              <w:rPr>
                <w:rFonts w:ascii="Calibri" w:hAnsi="Calibri" w:cs="Calibri"/>
              </w:rPr>
              <w:t>Signed</w:t>
            </w:r>
          </w:p>
        </w:tc>
        <w:tc>
          <w:tcPr>
            <w:tcW w:w="4095" w:type="dxa"/>
          </w:tcPr>
          <w:p w14:paraId="5344F8CD" w14:textId="77777777" w:rsidR="005534B0" w:rsidRDefault="005534B0" w:rsidP="001B705E">
            <w:pPr>
              <w:pStyle w:val="Header"/>
              <w:pBdr>
                <w:bottom w:val="single" w:sz="6" w:space="1" w:color="auto"/>
              </w:pBd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1809C151" w14:textId="77777777" w:rsidR="005534B0" w:rsidRDefault="005534B0" w:rsidP="001B705E">
            <w:pPr>
              <w:pStyle w:val="Header"/>
              <w:pBdr>
                <w:bottom w:val="single" w:sz="6" w:space="1" w:color="auto"/>
              </w:pBd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211F6AB2"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702EB3">
              <w:rPr>
                <w:rFonts w:ascii="Calibri" w:hAnsi="Calibri" w:cs="Calibri"/>
                <w:b w:val="0"/>
              </w:rPr>
              <w:t>Annie Campbell</w:t>
            </w:r>
          </w:p>
          <w:p w14:paraId="494A0908" w14:textId="19347B99" w:rsidR="005534B0" w:rsidRPr="00702EB3"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Chief Executive Officer</w:t>
            </w:r>
            <w:r w:rsidRPr="00702EB3">
              <w:rPr>
                <w:rFonts w:ascii="Calibri" w:hAnsi="Calibri" w:cs="Calibri"/>
                <w:b w:val="0"/>
              </w:rPr>
              <w:t xml:space="preserve"> </w:t>
            </w:r>
          </w:p>
          <w:p w14:paraId="3849521F"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 behalf of Women’s Aid Federation Northern Ireland</w:t>
            </w:r>
          </w:p>
        </w:tc>
        <w:tc>
          <w:tcPr>
            <w:tcW w:w="2953" w:type="dxa"/>
          </w:tcPr>
          <w:p w14:paraId="20537C42"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3DD2A7CC"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557C2350"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1663849D"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02E338A1" w14:textId="77777777"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08A0D04C" w14:textId="620037CD" w:rsidR="005534B0" w:rsidRDefault="005534B0" w:rsidP="001B705E">
            <w:pPr>
              <w:pStyle w:val="Head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Date</w:t>
            </w:r>
          </w:p>
        </w:tc>
      </w:tr>
      <w:tr w:rsidR="005534B0" w14:paraId="2C87BDA4" w14:textId="77777777" w:rsidTr="00A72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49DD938" w14:textId="77777777" w:rsidR="005534B0" w:rsidRDefault="005534B0" w:rsidP="001B705E">
            <w:pPr>
              <w:pStyle w:val="Header"/>
              <w:rPr>
                <w:rFonts w:ascii="Calibri" w:hAnsi="Calibri" w:cs="Calibri"/>
              </w:rPr>
            </w:pPr>
            <w:r>
              <w:rPr>
                <w:rFonts w:ascii="Calibri" w:hAnsi="Calibri" w:cs="Calibri"/>
              </w:rPr>
              <w:t>Signed</w:t>
            </w:r>
          </w:p>
        </w:tc>
        <w:tc>
          <w:tcPr>
            <w:tcW w:w="4095" w:type="dxa"/>
          </w:tcPr>
          <w:p w14:paraId="26A30925" w14:textId="77777777" w:rsidR="005534B0" w:rsidRDefault="005534B0" w:rsidP="001B705E">
            <w:pPr>
              <w:pStyle w:val="Heade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7A29513" w14:textId="77777777" w:rsidR="005534B0" w:rsidRDefault="005534B0" w:rsidP="001B705E">
            <w:pPr>
              <w:pStyle w:val="Heade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AD8EC18" w14:textId="6EE65B23" w:rsidR="00302B86" w:rsidRDefault="00302B86"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Siobhan McCauley</w:t>
            </w:r>
          </w:p>
          <w:p w14:paraId="164348AD" w14:textId="2E47CB2C" w:rsidR="00302B86" w:rsidRDefault="00302B86"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Director of Regional Services</w:t>
            </w:r>
          </w:p>
          <w:p w14:paraId="48245859" w14:textId="77777777" w:rsidR="005534B0" w:rsidRPr="001B705E"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B705E">
              <w:rPr>
                <w:rFonts w:ascii="Calibri" w:hAnsi="Calibri" w:cs="Calibri"/>
                <w:b/>
              </w:rPr>
              <w:t xml:space="preserve">On behalf of the </w:t>
            </w:r>
          </w:p>
          <w:p w14:paraId="355E25A0" w14:textId="00B6F86D" w:rsidR="005534B0" w:rsidRDefault="005534B0" w:rsidP="0057074B">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B705E">
              <w:rPr>
                <w:rFonts w:ascii="Calibri" w:hAnsi="Calibri" w:cs="Calibri"/>
                <w:b/>
              </w:rPr>
              <w:t xml:space="preserve">Northern Ireland Housing Executive </w:t>
            </w:r>
          </w:p>
        </w:tc>
        <w:tc>
          <w:tcPr>
            <w:tcW w:w="2953" w:type="dxa"/>
          </w:tcPr>
          <w:p w14:paraId="7693E20D" w14:textId="77777777"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2253F7CC" w14:textId="77777777"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0A561651" w14:textId="77777777"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23A2E6A9" w14:textId="77777777"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3B77B4F1" w14:textId="77777777"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6FE48323" w14:textId="74518623" w:rsidR="005534B0" w:rsidRDefault="005534B0" w:rsidP="001B705E">
            <w:pPr>
              <w:pStyle w:val="Head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20BD">
              <w:rPr>
                <w:rFonts w:ascii="Calibri" w:hAnsi="Calibri" w:cs="Calibri"/>
                <w:b/>
              </w:rPr>
              <w:t>Date</w:t>
            </w:r>
          </w:p>
        </w:tc>
      </w:tr>
    </w:tbl>
    <w:p w14:paraId="6E831404" w14:textId="77777777" w:rsidR="001B705E" w:rsidRDefault="001B705E">
      <w:pPr>
        <w:rPr>
          <w:rFonts w:ascii="Calibri" w:eastAsia="Times New Roman" w:hAnsi="Calibri" w:cs="Calibri"/>
          <w:sz w:val="24"/>
          <w:szCs w:val="24"/>
        </w:rPr>
      </w:pPr>
      <w:r>
        <w:rPr>
          <w:rFonts w:ascii="Calibri" w:hAnsi="Calibri" w:cs="Calibri"/>
          <w:sz w:val="24"/>
          <w:szCs w:val="24"/>
        </w:rPr>
        <w:br w:type="page"/>
      </w:r>
    </w:p>
    <w:p w14:paraId="35A3DCAF" w14:textId="77777777" w:rsidR="002A2BCD" w:rsidRPr="002A2BCD" w:rsidRDefault="009A64EA" w:rsidP="002A2BCD">
      <w:pPr>
        <w:pStyle w:val="BodyTextIndent2"/>
        <w:pBdr>
          <w:bottom w:val="single" w:sz="4" w:space="1" w:color="auto"/>
        </w:pBdr>
        <w:ind w:left="0"/>
        <w:jc w:val="left"/>
        <w:rPr>
          <w:rFonts w:ascii="Calibri" w:hAnsi="Calibri" w:cs="Calibri"/>
          <w:color w:val="215868" w:themeColor="accent5" w:themeShade="80"/>
          <w:sz w:val="24"/>
          <w:szCs w:val="24"/>
        </w:rPr>
      </w:pPr>
      <w:r w:rsidRPr="002A2BCD">
        <w:rPr>
          <w:rFonts w:ascii="Calibri" w:hAnsi="Calibri" w:cs="Calibri"/>
          <w:color w:val="215868" w:themeColor="accent5" w:themeShade="80"/>
          <w:sz w:val="36"/>
          <w:szCs w:val="36"/>
        </w:rPr>
        <w:lastRenderedPageBreak/>
        <w:t>Appendix 1</w:t>
      </w:r>
      <w:r w:rsidR="002A2BCD">
        <w:rPr>
          <w:rFonts w:ascii="Calibri" w:hAnsi="Calibri" w:cs="Calibri"/>
          <w:color w:val="215868" w:themeColor="accent5" w:themeShade="80"/>
          <w:sz w:val="36"/>
          <w:szCs w:val="36"/>
        </w:rPr>
        <w:t xml:space="preserve"> - </w:t>
      </w:r>
      <w:r w:rsidR="002A2BCD" w:rsidRPr="002A2BCD">
        <w:rPr>
          <w:rFonts w:ascii="Calibri" w:hAnsi="Calibri" w:cs="Calibri"/>
          <w:color w:val="215868" w:themeColor="accent5" w:themeShade="80"/>
          <w:sz w:val="24"/>
          <w:szCs w:val="24"/>
        </w:rPr>
        <w:t>Contact details for Women’s Aid groups throughout Northern Ireland</w:t>
      </w:r>
    </w:p>
    <w:p w14:paraId="6A55E988" w14:textId="77777777" w:rsidR="002A2BCD" w:rsidRDefault="002A2BCD" w:rsidP="002A2BCD">
      <w:pPr>
        <w:pStyle w:val="BodyTextIndent2"/>
        <w:ind w:left="0"/>
        <w:jc w:val="left"/>
        <w:rPr>
          <w:rFonts w:ascii="Calibri" w:hAnsi="Calibri" w:cs="Calibri"/>
          <w:sz w:val="28"/>
          <w:szCs w:val="28"/>
        </w:rPr>
      </w:pPr>
    </w:p>
    <w:p w14:paraId="7CECFCF0" w14:textId="77777777" w:rsidR="00AB1840" w:rsidRDefault="00AB1840" w:rsidP="009A64EA">
      <w:pPr>
        <w:pStyle w:val="BodyTextIndent2"/>
        <w:rPr>
          <w:rFonts w:ascii="Calibri" w:hAnsi="Calibri" w:cs="Calibri"/>
          <w:sz w:val="24"/>
          <w:szCs w:val="24"/>
        </w:rPr>
      </w:pPr>
    </w:p>
    <w:p w14:paraId="2AB09107" w14:textId="77777777" w:rsidR="00F7495B" w:rsidRDefault="00F7495B" w:rsidP="00AB1840">
      <w:pPr>
        <w:spacing w:after="0" w:line="240" w:lineRule="auto"/>
        <w:jc w:val="center"/>
        <w:rPr>
          <w:rFonts w:eastAsia="Times New Roman" w:cs="Arial"/>
          <w:color w:val="C00000"/>
          <w:sz w:val="36"/>
          <w:szCs w:val="36"/>
          <w:lang w:eastAsia="en-GB"/>
        </w:rPr>
      </w:pPr>
    </w:p>
    <w:p w14:paraId="52B88D89"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color w:val="215868" w:themeColor="accent5" w:themeShade="80"/>
          <w:sz w:val="36"/>
          <w:szCs w:val="36"/>
          <w:lang w:eastAsia="en-GB"/>
        </w:rPr>
      </w:pPr>
      <w:r w:rsidRPr="00F7495B">
        <w:rPr>
          <w:rFonts w:eastAsia="Times New Roman" w:cs="Arial"/>
          <w:color w:val="215868" w:themeColor="accent5" w:themeShade="80"/>
          <w:sz w:val="36"/>
          <w:szCs w:val="36"/>
          <w:lang w:eastAsia="en-GB"/>
        </w:rPr>
        <w:t>24 Hour Domestic &amp; Sexual Violence Helpline</w:t>
      </w:r>
    </w:p>
    <w:p w14:paraId="0D1AB25D" w14:textId="77777777" w:rsidR="00F7495B" w:rsidRDefault="00F7495B"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36"/>
          <w:szCs w:val="36"/>
          <w:lang w:eastAsia="en-GB"/>
        </w:rPr>
      </w:pPr>
    </w:p>
    <w:p w14:paraId="54395B59"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36"/>
          <w:szCs w:val="36"/>
          <w:lang w:eastAsia="en-GB"/>
        </w:rPr>
      </w:pPr>
      <w:r w:rsidRPr="00F7495B">
        <w:rPr>
          <w:rFonts w:eastAsia="Times New Roman" w:cs="Arial"/>
          <w:sz w:val="36"/>
          <w:szCs w:val="36"/>
          <w:lang w:eastAsia="en-GB"/>
        </w:rPr>
        <w:t>Call: 0808 802 1414</w:t>
      </w:r>
    </w:p>
    <w:p w14:paraId="37723CB3"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8"/>
          <w:szCs w:val="28"/>
          <w:lang w:eastAsia="en-GB"/>
        </w:rPr>
      </w:pPr>
      <w:r w:rsidRPr="00F7495B">
        <w:rPr>
          <w:rFonts w:eastAsia="Times New Roman" w:cs="Arial"/>
          <w:sz w:val="28"/>
          <w:szCs w:val="28"/>
          <w:lang w:eastAsia="en-GB"/>
        </w:rPr>
        <w:t xml:space="preserve">Email Support: </w:t>
      </w:r>
      <w:hyperlink r:id="rId11" w:history="1">
        <w:r w:rsidR="0094276A" w:rsidRPr="00186EFE">
          <w:rPr>
            <w:rStyle w:val="Hyperlink"/>
            <w:rFonts w:eastAsia="Times New Roman" w:cs="Arial"/>
            <w:sz w:val="28"/>
            <w:szCs w:val="28"/>
            <w:lang w:eastAsia="en-GB"/>
          </w:rPr>
          <w:t>24hrsupport@dvhelpline.org</w:t>
        </w:r>
      </w:hyperlink>
    </w:p>
    <w:p w14:paraId="348F70ED"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8"/>
          <w:szCs w:val="28"/>
          <w:lang w:eastAsia="en-GB"/>
        </w:rPr>
      </w:pPr>
      <w:r w:rsidRPr="00F7495B">
        <w:rPr>
          <w:rFonts w:eastAsia="Times New Roman" w:cs="Arial"/>
          <w:sz w:val="28"/>
          <w:szCs w:val="28"/>
          <w:lang w:eastAsia="en-GB"/>
        </w:rPr>
        <w:t xml:space="preserve">Text </w:t>
      </w:r>
      <w:r w:rsidRPr="00F7495B">
        <w:rPr>
          <w:rFonts w:eastAsia="Times New Roman" w:cs="Arial"/>
          <w:b/>
          <w:sz w:val="28"/>
          <w:szCs w:val="28"/>
          <w:lang w:eastAsia="en-GB"/>
        </w:rPr>
        <w:t xml:space="preserve">support </w:t>
      </w:r>
      <w:r w:rsidRPr="00F7495B">
        <w:rPr>
          <w:rFonts w:eastAsia="Times New Roman" w:cs="Arial"/>
          <w:sz w:val="28"/>
          <w:szCs w:val="28"/>
          <w:lang w:eastAsia="en-GB"/>
        </w:rPr>
        <w:t>to 07797 805 839</w:t>
      </w:r>
    </w:p>
    <w:p w14:paraId="7DEBFC06"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8"/>
          <w:szCs w:val="28"/>
          <w:lang w:eastAsia="en-GB"/>
        </w:rPr>
      </w:pPr>
    </w:p>
    <w:p w14:paraId="613080C4"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4"/>
          <w:szCs w:val="24"/>
          <w:lang w:eastAsia="en-GB"/>
        </w:rPr>
      </w:pPr>
      <w:r w:rsidRPr="00F7495B">
        <w:rPr>
          <w:rFonts w:eastAsia="Times New Roman" w:cs="Arial"/>
          <w:sz w:val="24"/>
          <w:szCs w:val="24"/>
          <w:lang w:eastAsia="en-GB"/>
        </w:rPr>
        <w:t>Freephone f</w:t>
      </w:r>
      <w:r w:rsidR="00BA54B5">
        <w:rPr>
          <w:rFonts w:eastAsia="Times New Roman" w:cs="Arial"/>
          <w:sz w:val="24"/>
          <w:szCs w:val="24"/>
          <w:lang w:eastAsia="en-GB"/>
        </w:rPr>
        <w:t xml:space="preserve">rom all landlines and mobiles. </w:t>
      </w:r>
      <w:r w:rsidR="00882DB8">
        <w:rPr>
          <w:rFonts w:eastAsia="Times New Roman" w:cs="Arial"/>
          <w:sz w:val="24"/>
          <w:szCs w:val="24"/>
          <w:lang w:eastAsia="en-GB"/>
        </w:rPr>
        <w:t xml:space="preserve"> </w:t>
      </w:r>
      <w:r w:rsidRPr="00F7495B">
        <w:rPr>
          <w:rFonts w:eastAsia="Times New Roman" w:cs="Arial"/>
          <w:sz w:val="24"/>
          <w:szCs w:val="24"/>
          <w:lang w:eastAsia="en-GB"/>
        </w:rPr>
        <w:t>Translation service available.</w:t>
      </w:r>
    </w:p>
    <w:p w14:paraId="1CC8D285"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4"/>
          <w:szCs w:val="24"/>
          <w:lang w:eastAsia="en-GB"/>
        </w:rPr>
      </w:pPr>
      <w:r w:rsidRPr="00F7495B">
        <w:rPr>
          <w:rFonts w:eastAsia="Times New Roman" w:cs="Arial"/>
          <w:sz w:val="24"/>
          <w:szCs w:val="24"/>
          <w:lang w:eastAsia="en-GB"/>
        </w:rPr>
        <w:t xml:space="preserve">Open to </w:t>
      </w:r>
      <w:r w:rsidRPr="00F7495B">
        <w:rPr>
          <w:rFonts w:eastAsia="Times New Roman" w:cs="Arial"/>
          <w:i/>
          <w:sz w:val="24"/>
          <w:szCs w:val="24"/>
          <w:lang w:eastAsia="en-GB"/>
        </w:rPr>
        <w:t>all women and men</w:t>
      </w:r>
      <w:r w:rsidRPr="00F7495B">
        <w:rPr>
          <w:rFonts w:eastAsia="Times New Roman" w:cs="Arial"/>
          <w:sz w:val="24"/>
          <w:szCs w:val="24"/>
          <w:lang w:eastAsia="en-GB"/>
        </w:rPr>
        <w:t xml:space="preserve"> affected by domestic &amp; sexual violence</w:t>
      </w:r>
    </w:p>
    <w:p w14:paraId="5F4100B2" w14:textId="77777777" w:rsidR="00AB1840" w:rsidRPr="00F7495B"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sz w:val="24"/>
          <w:szCs w:val="24"/>
          <w:lang w:eastAsia="en-GB"/>
        </w:rPr>
      </w:pPr>
      <w:r w:rsidRPr="00F7495B">
        <w:rPr>
          <w:rFonts w:eastAsia="Times New Roman" w:cs="Arial"/>
          <w:sz w:val="24"/>
          <w:szCs w:val="24"/>
          <w:lang w:eastAsia="en-GB"/>
        </w:rPr>
        <w:t xml:space="preserve">For further information on domestic &amp; sexual violence visit </w:t>
      </w:r>
      <w:hyperlink r:id="rId12" w:history="1">
        <w:r w:rsidRPr="00F7495B">
          <w:rPr>
            <w:rFonts w:eastAsia="Times New Roman" w:cs="Arial"/>
            <w:sz w:val="24"/>
            <w:szCs w:val="24"/>
            <w:u w:val="single"/>
            <w:lang w:eastAsia="en-GB"/>
          </w:rPr>
          <w:t>www.womensaidni.org</w:t>
        </w:r>
      </w:hyperlink>
    </w:p>
    <w:p w14:paraId="5BC49856" w14:textId="77777777" w:rsidR="00AB1840" w:rsidRPr="00AB1840" w:rsidRDefault="00AB1840" w:rsidP="00F749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sz w:val="24"/>
          <w:szCs w:val="24"/>
          <w:lang w:eastAsia="en-GB"/>
        </w:rPr>
      </w:pPr>
    </w:p>
    <w:p w14:paraId="2014F5C2" w14:textId="77777777" w:rsidR="00F7495B" w:rsidRDefault="00F7495B" w:rsidP="00F7495B">
      <w:pPr>
        <w:spacing w:after="0" w:line="240" w:lineRule="auto"/>
        <w:ind w:left="360"/>
        <w:jc w:val="center"/>
        <w:outlineLvl w:val="0"/>
        <w:rPr>
          <w:rFonts w:eastAsia="Times New Roman" w:cs="Arial"/>
          <w:b/>
          <w:color w:val="C00000"/>
          <w:sz w:val="24"/>
          <w:szCs w:val="24"/>
          <w:lang w:eastAsia="en-GB"/>
        </w:rPr>
      </w:pPr>
    </w:p>
    <w:p w14:paraId="5F24D723" w14:textId="77777777" w:rsidR="00F7495B" w:rsidRDefault="00F7495B" w:rsidP="00F7495B">
      <w:pPr>
        <w:spacing w:after="0" w:line="240" w:lineRule="auto"/>
        <w:ind w:left="360"/>
        <w:jc w:val="center"/>
        <w:outlineLvl w:val="0"/>
        <w:rPr>
          <w:rFonts w:eastAsia="Times New Roman" w:cs="Arial"/>
          <w:b/>
          <w:color w:val="C00000"/>
          <w:sz w:val="24"/>
          <w:szCs w:val="24"/>
          <w:lang w:eastAsia="en-GB"/>
        </w:rPr>
      </w:pPr>
    </w:p>
    <w:p w14:paraId="235E3461"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700C3ED5"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20D36A2A"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r>
        <w:rPr>
          <w:rFonts w:ascii="Calibri" w:hAnsi="Calibri" w:cs="Calibri"/>
          <w:b/>
          <w:noProof/>
          <w:lang w:eastAsia="en-GB"/>
        </w:rPr>
        <w:drawing>
          <wp:anchor distT="0" distB="0" distL="114300" distR="114300" simplePos="0" relativeHeight="251662848" behindDoc="0" locked="0" layoutInCell="1" allowOverlap="1" wp14:anchorId="502825CA" wp14:editId="2F3E9132">
            <wp:simplePos x="0" y="0"/>
            <wp:positionH relativeFrom="margin">
              <wp:posOffset>1162050</wp:posOffset>
            </wp:positionH>
            <wp:positionV relativeFrom="paragraph">
              <wp:posOffset>163195</wp:posOffset>
            </wp:positionV>
            <wp:extent cx="3524250" cy="1306830"/>
            <wp:effectExtent l="0" t="0" r="0" b="7620"/>
            <wp:wrapSquare wrapText="bothSides"/>
            <wp:docPr id="10" name="Picture 10" descr="Description: Description: Description: Description: Description: Description: Description: Federation%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Federation%20cmyk"/>
                    <pic:cNvPicPr>
                      <a:picLocks noChangeAspect="1" noChangeArrowheads="1"/>
                    </pic:cNvPicPr>
                  </pic:nvPicPr>
                  <pic:blipFill>
                    <a:blip r:embed="rId9"/>
                    <a:srcRect/>
                    <a:stretch>
                      <a:fillRect/>
                    </a:stretch>
                  </pic:blipFill>
                  <pic:spPr bwMode="auto">
                    <a:xfrm>
                      <a:off x="0" y="0"/>
                      <a:ext cx="3524250" cy="1306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9C9F9A"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38A3C8B0"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7E56D76F" w14:textId="77777777" w:rsidR="00F7495B" w:rsidRDefault="00F7495B" w:rsidP="00F7495B">
      <w:pPr>
        <w:spacing w:after="0" w:line="240" w:lineRule="auto"/>
        <w:jc w:val="center"/>
        <w:rPr>
          <w:sz w:val="24"/>
          <w:szCs w:val="24"/>
        </w:rPr>
      </w:pPr>
    </w:p>
    <w:p w14:paraId="6493B2CF" w14:textId="77777777" w:rsidR="00F7495B" w:rsidRDefault="00F7495B" w:rsidP="00F7495B">
      <w:pPr>
        <w:spacing w:after="0" w:line="240" w:lineRule="auto"/>
        <w:jc w:val="center"/>
        <w:rPr>
          <w:sz w:val="24"/>
          <w:szCs w:val="24"/>
        </w:rPr>
      </w:pPr>
    </w:p>
    <w:p w14:paraId="113FA836" w14:textId="77777777" w:rsidR="00F7495B" w:rsidRDefault="00F7495B" w:rsidP="00F7495B">
      <w:pPr>
        <w:spacing w:after="0" w:line="240" w:lineRule="auto"/>
        <w:jc w:val="center"/>
        <w:rPr>
          <w:sz w:val="24"/>
          <w:szCs w:val="24"/>
        </w:rPr>
      </w:pPr>
    </w:p>
    <w:p w14:paraId="5224E081" w14:textId="77777777" w:rsidR="00F7495B" w:rsidRDefault="00F7495B" w:rsidP="00F7495B">
      <w:pPr>
        <w:spacing w:after="0" w:line="240" w:lineRule="auto"/>
        <w:jc w:val="center"/>
        <w:rPr>
          <w:sz w:val="24"/>
          <w:szCs w:val="24"/>
        </w:rPr>
      </w:pPr>
    </w:p>
    <w:p w14:paraId="6BC59A3D" w14:textId="77777777" w:rsidR="00F7495B" w:rsidRDefault="00F7495B" w:rsidP="00F7495B">
      <w:pPr>
        <w:spacing w:after="0" w:line="240" w:lineRule="auto"/>
        <w:jc w:val="center"/>
        <w:rPr>
          <w:sz w:val="24"/>
          <w:szCs w:val="24"/>
        </w:rPr>
      </w:pPr>
    </w:p>
    <w:p w14:paraId="16BB0D26" w14:textId="77777777" w:rsidR="00F7495B" w:rsidRDefault="00F7495B" w:rsidP="00F7495B">
      <w:pPr>
        <w:spacing w:after="0" w:line="240" w:lineRule="auto"/>
        <w:jc w:val="center"/>
        <w:rPr>
          <w:sz w:val="24"/>
          <w:szCs w:val="24"/>
        </w:rPr>
      </w:pPr>
    </w:p>
    <w:p w14:paraId="20F42F5E" w14:textId="77777777" w:rsidR="00F7495B" w:rsidRDefault="00F7495B" w:rsidP="00F7495B">
      <w:pPr>
        <w:spacing w:after="0" w:line="240" w:lineRule="auto"/>
        <w:jc w:val="center"/>
        <w:rPr>
          <w:sz w:val="24"/>
          <w:szCs w:val="24"/>
        </w:rPr>
      </w:pPr>
    </w:p>
    <w:p w14:paraId="52C9E457" w14:textId="77777777" w:rsidR="00F7495B" w:rsidRDefault="00F7495B" w:rsidP="00F7495B">
      <w:pPr>
        <w:spacing w:after="0" w:line="240" w:lineRule="auto"/>
        <w:jc w:val="center"/>
        <w:rPr>
          <w:sz w:val="24"/>
          <w:szCs w:val="24"/>
        </w:rPr>
      </w:pPr>
    </w:p>
    <w:p w14:paraId="2649CA7A" w14:textId="77777777" w:rsidR="00F7495B" w:rsidRPr="00F7495B" w:rsidRDefault="00F7495B" w:rsidP="00F7495B">
      <w:pPr>
        <w:spacing w:after="0" w:line="240" w:lineRule="auto"/>
        <w:jc w:val="center"/>
        <w:rPr>
          <w:b/>
          <w:sz w:val="28"/>
          <w:szCs w:val="28"/>
        </w:rPr>
      </w:pPr>
      <w:r w:rsidRPr="00F7495B">
        <w:rPr>
          <w:b/>
          <w:sz w:val="28"/>
          <w:szCs w:val="28"/>
        </w:rPr>
        <w:lastRenderedPageBreak/>
        <w:t>Women’s Aid Federation Northern Ireland</w:t>
      </w:r>
    </w:p>
    <w:p w14:paraId="77E9813C" w14:textId="77777777" w:rsidR="00F7495B" w:rsidRPr="00F7495B" w:rsidRDefault="00F7495B" w:rsidP="00F7495B">
      <w:pPr>
        <w:spacing w:after="0" w:line="240" w:lineRule="auto"/>
        <w:jc w:val="center"/>
        <w:rPr>
          <w:sz w:val="24"/>
          <w:szCs w:val="24"/>
        </w:rPr>
      </w:pPr>
      <w:r w:rsidRPr="00F7495B">
        <w:rPr>
          <w:sz w:val="24"/>
          <w:szCs w:val="24"/>
        </w:rPr>
        <w:t>129 University Street</w:t>
      </w:r>
    </w:p>
    <w:p w14:paraId="540FCF9C" w14:textId="77777777" w:rsidR="00F7495B" w:rsidRPr="00F7495B" w:rsidRDefault="00F7495B" w:rsidP="00F7495B">
      <w:pPr>
        <w:spacing w:after="0" w:line="240" w:lineRule="auto"/>
        <w:jc w:val="center"/>
        <w:rPr>
          <w:sz w:val="24"/>
          <w:szCs w:val="24"/>
        </w:rPr>
      </w:pPr>
      <w:r w:rsidRPr="00F7495B">
        <w:rPr>
          <w:sz w:val="24"/>
          <w:szCs w:val="24"/>
        </w:rPr>
        <w:t>Belfast BT7 1HP</w:t>
      </w:r>
    </w:p>
    <w:p w14:paraId="7D9C7467" w14:textId="77777777" w:rsidR="00F7495B" w:rsidRPr="00F7495B" w:rsidRDefault="00F7495B" w:rsidP="00F7495B">
      <w:pPr>
        <w:spacing w:after="0" w:line="240" w:lineRule="auto"/>
        <w:jc w:val="center"/>
        <w:rPr>
          <w:sz w:val="24"/>
          <w:szCs w:val="24"/>
        </w:rPr>
      </w:pPr>
      <w:r w:rsidRPr="00F7495B">
        <w:rPr>
          <w:sz w:val="24"/>
          <w:szCs w:val="24"/>
        </w:rPr>
        <w:t>Tel: 028 9024 9041</w:t>
      </w:r>
    </w:p>
    <w:p w14:paraId="762A805C" w14:textId="77777777" w:rsidR="00F7495B" w:rsidRDefault="00F7495B" w:rsidP="00F7495B">
      <w:pPr>
        <w:spacing w:after="0" w:line="240" w:lineRule="auto"/>
        <w:jc w:val="center"/>
        <w:rPr>
          <w:sz w:val="24"/>
          <w:szCs w:val="24"/>
        </w:rPr>
      </w:pPr>
      <w:r w:rsidRPr="00F7495B">
        <w:rPr>
          <w:sz w:val="24"/>
          <w:szCs w:val="24"/>
        </w:rPr>
        <w:t>Fax: 028 9023 9296</w:t>
      </w:r>
    </w:p>
    <w:p w14:paraId="578B4DD2" w14:textId="77777777" w:rsidR="00F7495B" w:rsidRPr="00F7495B" w:rsidRDefault="00F7495B" w:rsidP="00F7495B">
      <w:pPr>
        <w:spacing w:after="0" w:line="240" w:lineRule="auto"/>
        <w:jc w:val="center"/>
        <w:rPr>
          <w:sz w:val="24"/>
          <w:szCs w:val="24"/>
        </w:rPr>
      </w:pPr>
    </w:p>
    <w:p w14:paraId="163549A2" w14:textId="77777777" w:rsidR="00F7495B" w:rsidRPr="00F7495B" w:rsidRDefault="00F7495B" w:rsidP="00F7495B">
      <w:pPr>
        <w:spacing w:after="0" w:line="240" w:lineRule="auto"/>
        <w:jc w:val="center"/>
        <w:rPr>
          <w:sz w:val="24"/>
          <w:szCs w:val="24"/>
        </w:rPr>
      </w:pPr>
      <w:r w:rsidRPr="00F7495B">
        <w:rPr>
          <w:sz w:val="24"/>
          <w:szCs w:val="24"/>
        </w:rPr>
        <w:t>Email: info@womensaidni.org</w:t>
      </w:r>
    </w:p>
    <w:p w14:paraId="15568540" w14:textId="77777777" w:rsidR="00F7495B" w:rsidRPr="00F7495B" w:rsidRDefault="00F7495B" w:rsidP="00F7495B">
      <w:pPr>
        <w:spacing w:after="0" w:line="240" w:lineRule="auto"/>
        <w:jc w:val="center"/>
        <w:rPr>
          <w:sz w:val="24"/>
          <w:szCs w:val="24"/>
        </w:rPr>
      </w:pPr>
      <w:r w:rsidRPr="00F7495B">
        <w:rPr>
          <w:sz w:val="24"/>
          <w:szCs w:val="24"/>
        </w:rPr>
        <w:t>Website: www.womensaidni.org</w:t>
      </w:r>
    </w:p>
    <w:p w14:paraId="3342A0F9"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1E263731" w14:textId="77777777" w:rsidR="00F7495B" w:rsidRDefault="00F7495B" w:rsidP="00AB1840">
      <w:pPr>
        <w:spacing w:after="0" w:line="240" w:lineRule="auto"/>
        <w:ind w:left="360"/>
        <w:jc w:val="center"/>
        <w:outlineLvl w:val="0"/>
        <w:rPr>
          <w:rFonts w:eastAsia="Times New Roman" w:cs="Arial"/>
          <w:b/>
          <w:color w:val="C00000"/>
          <w:sz w:val="24"/>
          <w:szCs w:val="24"/>
          <w:lang w:eastAsia="en-GB"/>
        </w:rPr>
      </w:pPr>
    </w:p>
    <w:p w14:paraId="3B201843" w14:textId="77777777" w:rsidR="00D230B3" w:rsidRDefault="00D230B3" w:rsidP="00BA1132">
      <w:pPr>
        <w:ind w:left="-397"/>
        <w:rPr>
          <w:rFonts w:eastAsia="Times New Roman" w:cs="Arial"/>
          <w:b/>
          <w:color w:val="C00000"/>
          <w:sz w:val="24"/>
          <w:szCs w:val="24"/>
          <w:lang w:eastAsia="en-GB"/>
        </w:rPr>
      </w:pPr>
    </w:p>
    <w:p w14:paraId="3101D4B5" w14:textId="77777777" w:rsidR="006153F6" w:rsidRPr="006153F6" w:rsidRDefault="006153F6" w:rsidP="006153F6">
      <w:pPr>
        <w:ind w:left="-397"/>
        <w:rPr>
          <w:rFonts w:eastAsia="Times New Roman" w:cs="Arial"/>
          <w:b/>
          <w:sz w:val="28"/>
          <w:szCs w:val="28"/>
          <w:lang w:eastAsia="en-GB"/>
        </w:rPr>
      </w:pPr>
      <w:r w:rsidRPr="006153F6">
        <w:rPr>
          <w:rFonts w:eastAsia="Times New Roman" w:cs="Arial"/>
          <w:b/>
          <w:sz w:val="28"/>
          <w:szCs w:val="28"/>
          <w:lang w:eastAsia="en-GB"/>
        </w:rPr>
        <w:t xml:space="preserve">List of local Women’s Aid Groups – contact &amp; referral details </w:t>
      </w:r>
    </w:p>
    <w:tbl>
      <w:tblPr>
        <w:tblW w:w="10206" w:type="dxa"/>
        <w:tblInd w:w="-459" w:type="dxa"/>
        <w:tblLayout w:type="fixed"/>
        <w:tblLook w:val="04A0" w:firstRow="1" w:lastRow="0" w:firstColumn="1" w:lastColumn="0" w:noHBand="0" w:noVBand="1"/>
      </w:tblPr>
      <w:tblGrid>
        <w:gridCol w:w="5245"/>
        <w:gridCol w:w="4961"/>
      </w:tblGrid>
      <w:tr w:rsidR="006153F6" w:rsidRPr="006153F6" w14:paraId="172F9C44" w14:textId="77777777" w:rsidTr="0032110C">
        <w:trPr>
          <w:trHeight w:val="8190"/>
        </w:trPr>
        <w:tc>
          <w:tcPr>
            <w:tcW w:w="5245" w:type="dxa"/>
            <w:shd w:val="clear" w:color="auto" w:fill="auto"/>
          </w:tcPr>
          <w:p w14:paraId="2E49F14E"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lastRenderedPageBreak/>
              <w:t xml:space="preserve">Antrim, Ballymena, Carrickfergus, Larne &amp; Newtownabbey Women’s Aid </w:t>
            </w:r>
          </w:p>
          <w:p w14:paraId="65BB1719"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2 Cullybackey Road, Ballymena, BT43 5DF</w:t>
            </w:r>
          </w:p>
          <w:p w14:paraId="55720B26"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Rosemary Magill</w:t>
            </w:r>
          </w:p>
          <w:p w14:paraId="13228E51"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2563 2136              f: 028 2565 3304</w:t>
            </w:r>
          </w:p>
          <w:p w14:paraId="2FBA8747"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womensaidareaoffice@btconnect.com</w:t>
            </w:r>
          </w:p>
          <w:p w14:paraId="21E47E12"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13" w:history="1">
              <w:r w:rsidRPr="006153F6">
                <w:rPr>
                  <w:rFonts w:eastAsia="Calibri" w:cs="Arial"/>
                  <w:u w:val="single"/>
                  <w:lang w:eastAsia="en-GB"/>
                </w:rPr>
                <w:t>www.womens-aid.org.uk</w:t>
              </w:r>
            </w:hyperlink>
          </w:p>
          <w:p w14:paraId="55C532C2" w14:textId="77777777" w:rsidR="006153F6" w:rsidRPr="006153F6" w:rsidRDefault="006153F6" w:rsidP="006153F6">
            <w:pPr>
              <w:spacing w:after="0" w:line="240" w:lineRule="auto"/>
              <w:ind w:left="360"/>
              <w:rPr>
                <w:rFonts w:eastAsia="Calibri" w:cs="Arial"/>
                <w:u w:val="single"/>
                <w:lang w:eastAsia="en-GB"/>
              </w:rPr>
            </w:pPr>
          </w:p>
          <w:p w14:paraId="09391B7D"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u w:val="single"/>
                <w:lang w:eastAsia="en-GB"/>
              </w:rPr>
              <w:t>Referrals to:</w:t>
            </w:r>
          </w:p>
          <w:p w14:paraId="48F9E487" w14:textId="77777777" w:rsidR="00EE5EB0" w:rsidRDefault="006153F6" w:rsidP="006153F6">
            <w:r w:rsidRPr="006153F6">
              <w:t xml:space="preserve">       </w:t>
            </w:r>
            <w:hyperlink r:id="rId14" w:history="1">
              <w:r w:rsidRPr="006153F6">
                <w:rPr>
                  <w:color w:val="0000FF" w:themeColor="hyperlink"/>
                  <w:u w:val="single"/>
                </w:rPr>
                <w:t>gail.mclaughlin@abcln.cjsm.net</w:t>
              </w:r>
            </w:hyperlink>
          </w:p>
          <w:p w14:paraId="2BAB5022" w14:textId="5FE5E524" w:rsidR="000030EC" w:rsidRPr="006153F6" w:rsidRDefault="00EA46B2" w:rsidP="006153F6">
            <w:r>
              <w:t>---------------------------------------------------------------</w:t>
            </w:r>
            <w:r w:rsidR="006153F6" w:rsidRPr="006153F6">
              <w:t>----</w:t>
            </w:r>
          </w:p>
          <w:p w14:paraId="320E9153"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Armaghdown Women’s Aid</w:t>
            </w:r>
          </w:p>
          <w:p w14:paraId="6FC3F651" w14:textId="338B79E6"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7 Downshire Place, Belfast Road, Newry BT34 1DZ</w:t>
            </w:r>
          </w:p>
          <w:p w14:paraId="4BCD714B"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Eileen Murphy</w:t>
            </w:r>
          </w:p>
          <w:p w14:paraId="23802B6E"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3025 0765           f: 028 3026 9606</w:t>
            </w:r>
          </w:p>
          <w:p w14:paraId="070EE4FE"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newrywomensaid@btconnect.com</w:t>
            </w:r>
          </w:p>
          <w:p w14:paraId="6173A96E"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15" w:history="1">
              <w:r w:rsidRPr="006153F6">
                <w:rPr>
                  <w:rFonts w:eastAsia="Calibri" w:cs="Arial"/>
                  <w:u w:val="single"/>
                  <w:lang w:eastAsia="en-GB"/>
                </w:rPr>
                <w:t>www.womensaidnewry.co.uk</w:t>
              </w:r>
            </w:hyperlink>
          </w:p>
          <w:p w14:paraId="2D37D3E7" w14:textId="77777777" w:rsidR="006153F6" w:rsidRPr="006153F6" w:rsidRDefault="006153F6" w:rsidP="006153F6">
            <w:pPr>
              <w:spacing w:after="0" w:line="240" w:lineRule="auto"/>
              <w:ind w:left="360"/>
              <w:rPr>
                <w:rFonts w:eastAsia="Calibri" w:cs="Arial"/>
                <w:u w:val="single"/>
                <w:lang w:eastAsia="en-GB"/>
              </w:rPr>
            </w:pPr>
          </w:p>
          <w:p w14:paraId="7B266F11" w14:textId="486E6932" w:rsidR="000030EC" w:rsidRDefault="000030EC" w:rsidP="000030EC">
            <w:pPr>
              <w:spacing w:after="0" w:line="240" w:lineRule="auto"/>
              <w:ind w:left="360"/>
              <w:rPr>
                <w:rFonts w:ascii="Calibri" w:hAnsi="Calibri" w:cs="Times New Roman"/>
                <w:lang w:eastAsia="en-GB"/>
              </w:rPr>
            </w:pPr>
            <w:r w:rsidRPr="003556A5">
              <w:rPr>
                <w:rFonts w:eastAsia="Calibri" w:cs="Arial"/>
                <w:u w:val="single"/>
                <w:lang w:eastAsia="en-GB"/>
              </w:rPr>
              <w:t>Referrals to:</w:t>
            </w:r>
            <w:r>
              <w:rPr>
                <w:rFonts w:ascii="Calibri" w:hAnsi="Calibri" w:cs="Times New Roman"/>
                <w:lang w:eastAsia="en-GB"/>
              </w:rPr>
              <w:t xml:space="preserve">    </w:t>
            </w:r>
            <w:hyperlink r:id="rId16" w:history="1">
              <w:r w:rsidRPr="000972CD">
                <w:rPr>
                  <w:rFonts w:ascii="Calibri" w:hAnsi="Calibri" w:cs="Times New Roman"/>
                  <w:color w:val="0000FF"/>
                  <w:u w:val="single"/>
                  <w:lang w:eastAsia="en-GB"/>
                </w:rPr>
                <w:t>rhiannon.gallagher@waidarmaghdown.cjsm.net</w:t>
              </w:r>
            </w:hyperlink>
            <w:r w:rsidRPr="000972CD">
              <w:rPr>
                <w:rFonts w:ascii="Calibri" w:hAnsi="Calibri" w:cs="Times New Roman"/>
                <w:lang w:eastAsia="en-GB"/>
              </w:rPr>
              <w:t xml:space="preserve">  </w:t>
            </w:r>
            <w:r>
              <w:rPr>
                <w:rFonts w:ascii="Calibri" w:hAnsi="Calibri" w:cs="Times New Roman"/>
                <w:lang w:eastAsia="en-GB"/>
              </w:rPr>
              <w:t xml:space="preserve">     </w:t>
            </w:r>
            <w:r w:rsidRPr="000972CD">
              <w:rPr>
                <w:rFonts w:ascii="Calibri" w:hAnsi="Calibri" w:cs="Times New Roman"/>
                <w:lang w:eastAsia="en-GB"/>
              </w:rPr>
              <w:t>(Senior Worker – Portadown Resource Centre)</w:t>
            </w:r>
            <w:r>
              <w:rPr>
                <w:rFonts w:ascii="Calibri" w:hAnsi="Calibri" w:cs="Times New Roman"/>
                <w:lang w:eastAsia="en-GB"/>
              </w:rPr>
              <w:t xml:space="preserve"> </w:t>
            </w:r>
            <w:hyperlink r:id="rId17" w:history="1">
              <w:r w:rsidRPr="000972CD">
                <w:rPr>
                  <w:rFonts w:ascii="Calibri" w:hAnsi="Calibri" w:cs="Times New Roman"/>
                  <w:color w:val="0000FF"/>
                  <w:u w:val="single"/>
                  <w:lang w:eastAsia="en-GB"/>
                </w:rPr>
                <w:t>jude.johnston@waidarmaghdown.cjsm.net</w:t>
              </w:r>
            </w:hyperlink>
            <w:r w:rsidRPr="000972CD">
              <w:rPr>
                <w:rFonts w:ascii="Calibri" w:hAnsi="Calibri" w:cs="Times New Roman"/>
                <w:lang w:eastAsia="en-GB"/>
              </w:rPr>
              <w:t xml:space="preserve">  </w:t>
            </w:r>
            <w:r>
              <w:rPr>
                <w:rFonts w:ascii="Calibri" w:hAnsi="Calibri" w:cs="Times New Roman"/>
                <w:lang w:eastAsia="en-GB"/>
              </w:rPr>
              <w:t xml:space="preserve">              </w:t>
            </w:r>
            <w:r w:rsidRPr="000972CD">
              <w:rPr>
                <w:rFonts w:ascii="Calibri" w:hAnsi="Calibri" w:cs="Times New Roman"/>
                <w:lang w:eastAsia="en-GB"/>
              </w:rPr>
              <w:t>(Senior Worker – Refuge)</w:t>
            </w:r>
          </w:p>
          <w:p w14:paraId="29972234" w14:textId="325422E7" w:rsidR="006153F6" w:rsidRPr="006153F6" w:rsidRDefault="00F441BC" w:rsidP="006153F6">
            <w:pPr>
              <w:spacing w:after="0" w:line="240" w:lineRule="auto"/>
              <w:ind w:left="360"/>
              <w:rPr>
                <w:rFonts w:eastAsia="Calibri" w:cs="Arial"/>
                <w:u w:val="single"/>
                <w:lang w:eastAsia="en-GB"/>
              </w:rPr>
            </w:pPr>
            <w:hyperlink r:id="rId18" w:history="1">
              <w:r w:rsidR="000030EC" w:rsidRPr="000972CD">
                <w:rPr>
                  <w:rFonts w:ascii="Calibri" w:hAnsi="Calibri" w:cs="Times New Roman"/>
                  <w:color w:val="0000FF"/>
                  <w:u w:val="single"/>
                  <w:lang w:eastAsia="en-GB"/>
                </w:rPr>
                <w:t>clare.mcconville@waidarmaghdown.cjsm.net</w:t>
              </w:r>
            </w:hyperlink>
            <w:r w:rsidR="000030EC" w:rsidRPr="000972CD">
              <w:rPr>
                <w:rFonts w:ascii="Calibri" w:hAnsi="Calibri" w:cs="Times New Roman"/>
                <w:lang w:eastAsia="en-GB"/>
              </w:rPr>
              <w:t xml:space="preserve">  </w:t>
            </w:r>
            <w:r w:rsidR="000030EC">
              <w:rPr>
                <w:rFonts w:ascii="Calibri" w:hAnsi="Calibri" w:cs="Times New Roman"/>
                <w:lang w:eastAsia="en-GB"/>
              </w:rPr>
              <w:t xml:space="preserve">         </w:t>
            </w:r>
            <w:r w:rsidR="000030EC" w:rsidRPr="000972CD">
              <w:rPr>
                <w:rFonts w:ascii="Calibri" w:hAnsi="Calibri" w:cs="Times New Roman"/>
                <w:lang w:eastAsia="en-GB"/>
              </w:rPr>
              <w:t>(Senior Worker - Newry Resource Centre / Armagh Resource Centre)</w:t>
            </w:r>
          </w:p>
          <w:p w14:paraId="2607FD88"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w:t>
            </w:r>
          </w:p>
          <w:p w14:paraId="1B961FAD"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Belfast &amp; Lisburn Women’s Aid</w:t>
            </w:r>
          </w:p>
          <w:p w14:paraId="6949FE72"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30 Adelaide Park, Belfast, BT9 6FY</w:t>
            </w:r>
          </w:p>
          <w:p w14:paraId="56B34A02"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Patricia Lyness</w:t>
            </w:r>
          </w:p>
          <w:p w14:paraId="372B0C76"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9066 6049           f: 028 9068 2874</w:t>
            </w:r>
          </w:p>
          <w:p w14:paraId="0989EDA0"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admin@belfastwomensaid.org.uk</w:t>
            </w:r>
          </w:p>
          <w:p w14:paraId="0B6DD60A"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19" w:history="1">
              <w:r w:rsidRPr="006153F6">
                <w:rPr>
                  <w:rFonts w:eastAsia="Calibri" w:cs="Arial"/>
                  <w:u w:val="single"/>
                  <w:lang w:eastAsia="en-GB"/>
                </w:rPr>
                <w:t>www.belfastwomensaid.org.uk</w:t>
              </w:r>
            </w:hyperlink>
          </w:p>
          <w:p w14:paraId="0FB8F8FB" w14:textId="77777777" w:rsidR="006153F6" w:rsidRPr="006153F6" w:rsidRDefault="006153F6" w:rsidP="006153F6">
            <w:pPr>
              <w:spacing w:after="0" w:line="240" w:lineRule="auto"/>
              <w:ind w:left="360"/>
              <w:rPr>
                <w:rFonts w:eastAsia="Calibri" w:cs="Arial"/>
                <w:u w:val="single"/>
                <w:lang w:eastAsia="en-GB"/>
              </w:rPr>
            </w:pPr>
          </w:p>
          <w:p w14:paraId="46346344"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u w:val="single"/>
                <w:lang w:eastAsia="en-GB"/>
              </w:rPr>
              <w:t>Referrals to:</w:t>
            </w:r>
          </w:p>
          <w:p w14:paraId="62D0F660" w14:textId="70E8F33F" w:rsidR="006153F6" w:rsidRPr="006153F6" w:rsidRDefault="00F441BC" w:rsidP="006153F6">
            <w:pPr>
              <w:spacing w:after="0" w:line="240" w:lineRule="auto"/>
              <w:ind w:left="360"/>
              <w:rPr>
                <w:rFonts w:eastAsia="Calibri" w:cs="Arial"/>
                <w:u w:val="single"/>
                <w:lang w:eastAsia="en-GB"/>
              </w:rPr>
            </w:pPr>
            <w:hyperlink r:id="rId20" w:history="1">
              <w:r w:rsidR="00E458FE">
                <w:rPr>
                  <w:rStyle w:val="Hyperlink"/>
                </w:rPr>
                <w:t>Cora.de.baroid@blwa.cjsm.net</w:t>
              </w:r>
            </w:hyperlink>
          </w:p>
          <w:p w14:paraId="0588B671"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w:t>
            </w:r>
          </w:p>
          <w:p w14:paraId="68CBC04D"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Causeway Women’s Aid</w:t>
            </w:r>
          </w:p>
          <w:p w14:paraId="6B9D2D1A"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23 Abbey Street, Coleraine, BT52 1DU</w:t>
            </w:r>
          </w:p>
          <w:p w14:paraId="07D82434"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Sharon Burnett</w:t>
            </w:r>
          </w:p>
          <w:p w14:paraId="09F185C8"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7035 6573           f: 028 7032 6949</w:t>
            </w:r>
          </w:p>
          <w:p w14:paraId="11A6078D"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administrator@causewaywomensaid.org</w:t>
            </w:r>
          </w:p>
          <w:p w14:paraId="297C610C" w14:textId="77777777" w:rsidR="006153F6" w:rsidRPr="006153F6" w:rsidRDefault="006153F6" w:rsidP="006153F6">
            <w:pPr>
              <w:spacing w:after="0" w:line="240" w:lineRule="auto"/>
              <w:ind w:left="360"/>
              <w:rPr>
                <w:rFonts w:eastAsia="Calibri" w:cs="Arial"/>
                <w:b/>
                <w:lang w:eastAsia="en-GB"/>
              </w:rPr>
            </w:pPr>
          </w:p>
          <w:p w14:paraId="23A3E560" w14:textId="77777777" w:rsidR="006153F6" w:rsidRPr="006153F6" w:rsidRDefault="006153F6" w:rsidP="006153F6">
            <w:pPr>
              <w:spacing w:after="0" w:line="240" w:lineRule="auto"/>
              <w:ind w:left="360"/>
              <w:rPr>
                <w:rFonts w:eastAsia="Calibri" w:cs="Arial"/>
                <w:b/>
                <w:lang w:eastAsia="en-GB"/>
              </w:rPr>
            </w:pPr>
            <w:r w:rsidRPr="006153F6">
              <w:rPr>
                <w:rFonts w:eastAsia="Calibri" w:cs="Arial"/>
                <w:u w:val="single"/>
                <w:lang w:eastAsia="en-GB"/>
              </w:rPr>
              <w:t>Referrals to:</w:t>
            </w:r>
          </w:p>
          <w:p w14:paraId="31A2B609" w14:textId="34D15BBE" w:rsidR="006153F6" w:rsidRPr="006153F6" w:rsidRDefault="006153F6" w:rsidP="000030EC">
            <w:pPr>
              <w:spacing w:after="0" w:line="240" w:lineRule="auto"/>
              <w:rPr>
                <w:rFonts w:eastAsia="Calibri" w:cs="Arial"/>
                <w:sz w:val="24"/>
                <w:szCs w:val="24"/>
                <w:lang w:eastAsia="en-GB"/>
              </w:rPr>
            </w:pPr>
            <w:r w:rsidRPr="006153F6">
              <w:rPr>
                <w:rFonts w:cs="Arial"/>
                <w:lang w:eastAsia="en-GB"/>
              </w:rPr>
              <w:t xml:space="preserve">       </w:t>
            </w:r>
            <w:hyperlink r:id="rId21" w:history="1">
              <w:r w:rsidRPr="006153F6">
                <w:rPr>
                  <w:rFonts w:cs="Arial"/>
                  <w:color w:val="0000FF"/>
                  <w:u w:val="single"/>
                  <w:lang w:eastAsia="en-GB"/>
                </w:rPr>
                <w:t>mathilda.taulbutt@causewaywa.cjsm.net</w:t>
              </w:r>
            </w:hyperlink>
          </w:p>
        </w:tc>
        <w:tc>
          <w:tcPr>
            <w:tcW w:w="4961" w:type="dxa"/>
            <w:shd w:val="clear" w:color="auto" w:fill="auto"/>
          </w:tcPr>
          <w:p w14:paraId="4A2E5382"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Fermanagh Women’s Aid</w:t>
            </w:r>
          </w:p>
          <w:p w14:paraId="6E466CB4"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19 Darling Street, Enniskillen, BT74 7DP</w:t>
            </w:r>
          </w:p>
          <w:p w14:paraId="1EC5245D"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Mary McCann</w:t>
            </w:r>
          </w:p>
          <w:p w14:paraId="0C10B7B7"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6632 8898         f: 028 6632 8859</w:t>
            </w:r>
          </w:p>
          <w:p w14:paraId="7864963C"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womensaidfermanagh@btopenworld.com</w:t>
            </w:r>
          </w:p>
          <w:p w14:paraId="45E462D3" w14:textId="77777777" w:rsidR="006153F6" w:rsidRPr="006153F6" w:rsidRDefault="006153F6" w:rsidP="006153F6">
            <w:pPr>
              <w:spacing w:after="0" w:line="240" w:lineRule="auto"/>
              <w:ind w:left="360"/>
              <w:rPr>
                <w:rFonts w:eastAsia="Calibri" w:cs="Arial"/>
                <w:u w:val="single"/>
                <w:lang w:eastAsia="en-GB"/>
              </w:rPr>
            </w:pPr>
          </w:p>
          <w:p w14:paraId="65B00933" w14:textId="77777777" w:rsidR="006153F6" w:rsidRPr="006153F6" w:rsidRDefault="006153F6" w:rsidP="006153F6">
            <w:pPr>
              <w:spacing w:after="0" w:line="240" w:lineRule="auto"/>
              <w:ind w:left="360"/>
              <w:rPr>
                <w:rFonts w:eastAsia="Calibri" w:cs="Arial"/>
                <w:b/>
                <w:lang w:eastAsia="en-GB"/>
              </w:rPr>
            </w:pPr>
            <w:r w:rsidRPr="006153F6">
              <w:rPr>
                <w:rFonts w:eastAsia="Calibri" w:cs="Arial"/>
                <w:u w:val="single"/>
                <w:lang w:eastAsia="en-GB"/>
              </w:rPr>
              <w:t>Referrals to:</w:t>
            </w:r>
          </w:p>
          <w:p w14:paraId="4AE50E1A" w14:textId="505ACA45" w:rsidR="00EE5EB0" w:rsidRPr="006153F6" w:rsidRDefault="00F441BC" w:rsidP="006153F6">
            <w:pPr>
              <w:pBdr>
                <w:bottom w:val="single" w:sz="6" w:space="1" w:color="auto"/>
              </w:pBdr>
              <w:spacing w:after="0" w:line="240" w:lineRule="auto"/>
              <w:ind w:left="360"/>
              <w:rPr>
                <w:rFonts w:eastAsia="Calibri" w:cs="Arial"/>
                <w:b/>
                <w:lang w:eastAsia="en-GB"/>
              </w:rPr>
            </w:pPr>
            <w:hyperlink r:id="rId22" w:history="1">
              <w:r w:rsidR="006153F6" w:rsidRPr="006153F6">
                <w:rPr>
                  <w:rFonts w:eastAsia="Times New Roman"/>
                  <w:color w:val="0000FF" w:themeColor="hyperlink"/>
                  <w:u w:val="single"/>
                </w:rPr>
                <w:t>denise.crudden@fermanaghwa.cjsm.net</w:t>
              </w:r>
            </w:hyperlink>
          </w:p>
          <w:p w14:paraId="6DF32EEA"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Foyle Women’s Aid</w:t>
            </w:r>
          </w:p>
          <w:p w14:paraId="255BC7D0"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Pathways, 24 Pump Street, Derry, BT48 6JG</w:t>
            </w:r>
          </w:p>
          <w:p w14:paraId="4D0D4A42" w14:textId="77777777" w:rsidR="006153F6" w:rsidRPr="006153F6" w:rsidRDefault="006153F6" w:rsidP="006153F6">
            <w:pPr>
              <w:spacing w:after="0" w:line="240" w:lineRule="auto"/>
              <w:ind w:firstLine="360"/>
              <w:rPr>
                <w:rFonts w:eastAsia="Calibri" w:cs="Arial"/>
                <w:lang w:eastAsia="en-GB"/>
              </w:rPr>
            </w:pPr>
            <w:r w:rsidRPr="006153F6">
              <w:rPr>
                <w:rFonts w:eastAsia="Calibri" w:cs="Arial"/>
                <w:lang w:eastAsia="en-GB"/>
              </w:rPr>
              <w:t>Chief Executive Officer: Marie Brown</w:t>
            </w:r>
          </w:p>
          <w:p w14:paraId="11E69BB3"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7141 6800           f: 028 7136 5134</w:t>
            </w:r>
          </w:p>
          <w:p w14:paraId="56EFCDB6"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info@foylewomensaid.org</w:t>
            </w:r>
          </w:p>
          <w:p w14:paraId="48B394FC"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23" w:history="1">
              <w:r w:rsidRPr="006153F6">
                <w:rPr>
                  <w:rFonts w:eastAsia="Calibri" w:cs="Arial"/>
                  <w:u w:val="single"/>
                  <w:lang w:eastAsia="en-GB"/>
                </w:rPr>
                <w:t>www.foylewomensaid.org</w:t>
              </w:r>
            </w:hyperlink>
          </w:p>
          <w:p w14:paraId="2C676788" w14:textId="77777777" w:rsidR="006153F6" w:rsidRPr="006153F6" w:rsidRDefault="006153F6" w:rsidP="006153F6">
            <w:pPr>
              <w:spacing w:after="0" w:line="240" w:lineRule="auto"/>
              <w:ind w:firstLine="360"/>
              <w:rPr>
                <w:rFonts w:eastAsia="Calibri" w:cs="Arial"/>
                <w:b/>
                <w:lang w:eastAsia="en-GB"/>
              </w:rPr>
            </w:pPr>
          </w:p>
          <w:p w14:paraId="15FB9A09"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u w:val="single"/>
                <w:lang w:eastAsia="en-GB"/>
              </w:rPr>
              <w:t>Referrals to:</w:t>
            </w:r>
          </w:p>
          <w:p w14:paraId="26154927" w14:textId="77777777" w:rsidR="006153F6" w:rsidRDefault="00F441BC" w:rsidP="006153F6">
            <w:pPr>
              <w:spacing w:after="0" w:line="240" w:lineRule="auto"/>
              <w:ind w:firstLine="360"/>
              <w:rPr>
                <w:rFonts w:ascii="Calibri" w:hAnsi="Calibri" w:cs="Times New Roman"/>
                <w:lang w:eastAsia="en-GB"/>
              </w:rPr>
            </w:pPr>
            <w:hyperlink r:id="rId24" w:history="1">
              <w:r w:rsidR="006153F6" w:rsidRPr="006153F6">
                <w:rPr>
                  <w:rFonts w:ascii="Calibri" w:hAnsi="Calibri" w:cs="Times New Roman"/>
                  <w:color w:val="0000FF"/>
                  <w:u w:val="single"/>
                  <w:lang w:eastAsia="en-GB"/>
                </w:rPr>
                <w:t>jo.corcoran@foylewa.cjsm.net</w:t>
              </w:r>
            </w:hyperlink>
          </w:p>
          <w:p w14:paraId="6F522B28" w14:textId="19A433CA" w:rsidR="006153F6" w:rsidRPr="006153F6" w:rsidRDefault="006153F6" w:rsidP="006153F6">
            <w:pPr>
              <w:spacing w:after="0" w:line="240" w:lineRule="auto"/>
              <w:ind w:firstLine="360"/>
              <w:rPr>
                <w:rFonts w:eastAsia="Calibri" w:cs="Arial"/>
                <w:b/>
                <w:lang w:eastAsia="en-GB"/>
              </w:rPr>
            </w:pPr>
            <w:r w:rsidRPr="006153F6">
              <w:rPr>
                <w:rFonts w:eastAsia="Calibri" w:cs="Arial"/>
                <w:b/>
                <w:lang w:eastAsia="en-GB"/>
              </w:rPr>
              <w:t>---------------------------------------------------</w:t>
            </w:r>
          </w:p>
          <w:p w14:paraId="3E4EA1EE"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Mid-Ulster Women’s Aid</w:t>
            </w:r>
          </w:p>
          <w:p w14:paraId="69A6FFCD"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27 Old Coagh Road, Cookstown, BT80 8QG</w:t>
            </w:r>
          </w:p>
          <w:p w14:paraId="46B03B3B"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Martina Watson</w:t>
            </w:r>
          </w:p>
          <w:p w14:paraId="71DD2584"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8676 9300          f: 028 8676 9300</w:t>
            </w:r>
          </w:p>
          <w:p w14:paraId="4BF5260C"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admin@midulsterwomensaid.org.uk</w:t>
            </w:r>
          </w:p>
          <w:p w14:paraId="16C1862F"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w: www.midulsterwomensaid.org.uk</w:t>
            </w:r>
          </w:p>
          <w:p w14:paraId="19457B2A" w14:textId="77777777" w:rsidR="006153F6" w:rsidRPr="006153F6" w:rsidRDefault="006153F6" w:rsidP="006153F6">
            <w:pPr>
              <w:spacing w:after="0" w:line="240" w:lineRule="auto"/>
              <w:ind w:left="360"/>
              <w:rPr>
                <w:rFonts w:eastAsia="Calibri" w:cs="Arial"/>
                <w:u w:val="single"/>
                <w:lang w:eastAsia="en-GB"/>
              </w:rPr>
            </w:pPr>
          </w:p>
          <w:p w14:paraId="1992B5AE"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u w:val="single"/>
                <w:lang w:eastAsia="en-GB"/>
              </w:rPr>
              <w:t>Referrals to:</w:t>
            </w:r>
          </w:p>
          <w:p w14:paraId="2C508943" w14:textId="77777777" w:rsidR="006153F6" w:rsidRPr="006153F6" w:rsidRDefault="006153F6" w:rsidP="006153F6">
            <w:pPr>
              <w:spacing w:after="0" w:line="240" w:lineRule="auto"/>
              <w:rPr>
                <w:rFonts w:eastAsia="Calibri" w:cs="Arial"/>
                <w:u w:val="single"/>
                <w:lang w:eastAsia="en-GB"/>
              </w:rPr>
            </w:pPr>
            <w:r w:rsidRPr="006153F6">
              <w:rPr>
                <w:rFonts w:eastAsia="Times New Roman" w:cs="Arial"/>
                <w:lang w:eastAsia="en-GB"/>
              </w:rPr>
              <w:t xml:space="preserve">       </w:t>
            </w:r>
            <w:hyperlink r:id="rId25" w:history="1">
              <w:r w:rsidRPr="006153F6">
                <w:rPr>
                  <w:rFonts w:eastAsia="Times New Roman" w:cs="Arial"/>
                  <w:color w:val="0000FF"/>
                  <w:u w:val="single"/>
                  <w:lang w:eastAsia="en-GB"/>
                </w:rPr>
                <w:t>helena.heron@cookstownwomensaid.cjsm.net</w:t>
              </w:r>
            </w:hyperlink>
          </w:p>
          <w:p w14:paraId="28AE99E5"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w:t>
            </w:r>
          </w:p>
          <w:p w14:paraId="4D52B5C4" w14:textId="77777777" w:rsidR="006153F6" w:rsidRPr="006153F6" w:rsidRDefault="006153F6" w:rsidP="006153F6">
            <w:pPr>
              <w:spacing w:after="0" w:line="240" w:lineRule="auto"/>
              <w:ind w:firstLine="360"/>
              <w:rPr>
                <w:rFonts w:eastAsia="Calibri" w:cs="Arial"/>
                <w:b/>
                <w:lang w:eastAsia="en-GB"/>
              </w:rPr>
            </w:pPr>
            <w:r w:rsidRPr="006153F6">
              <w:rPr>
                <w:rFonts w:eastAsia="Calibri" w:cs="Arial"/>
                <w:b/>
                <w:lang w:eastAsia="en-GB"/>
              </w:rPr>
              <w:t>North Down &amp; Ards Women’s Aid</w:t>
            </w:r>
          </w:p>
          <w:p w14:paraId="7913F64B"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18 Bingham Street, Bangor, BT20 5DW</w:t>
            </w:r>
          </w:p>
          <w:p w14:paraId="0DDC9023"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Beth Scott</w:t>
            </w:r>
          </w:p>
          <w:p w14:paraId="61924FFA"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9127 3196        f  : 028 9145 5245</w:t>
            </w:r>
          </w:p>
          <w:p w14:paraId="45130BAD"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e: info@ndawomensaid.org</w:t>
            </w:r>
          </w:p>
          <w:p w14:paraId="06B3CE3B"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26" w:history="1">
              <w:r w:rsidRPr="006153F6">
                <w:rPr>
                  <w:rFonts w:eastAsia="Calibri" w:cs="Arial"/>
                  <w:u w:val="single"/>
                  <w:lang w:eastAsia="en-GB"/>
                </w:rPr>
                <w:t>www.ndawa.org</w:t>
              </w:r>
            </w:hyperlink>
          </w:p>
          <w:p w14:paraId="3AFB73DE" w14:textId="77777777" w:rsidR="006153F6" w:rsidRPr="006153F6" w:rsidRDefault="006153F6" w:rsidP="006153F6">
            <w:pPr>
              <w:spacing w:after="0" w:line="240" w:lineRule="auto"/>
              <w:ind w:left="360"/>
              <w:rPr>
                <w:rFonts w:eastAsia="Calibri" w:cs="Arial"/>
                <w:b/>
                <w:lang w:eastAsia="en-GB"/>
              </w:rPr>
            </w:pPr>
          </w:p>
          <w:p w14:paraId="5B98DB98" w14:textId="77777777" w:rsidR="006153F6" w:rsidRPr="006153F6" w:rsidRDefault="006153F6" w:rsidP="006153F6">
            <w:pPr>
              <w:spacing w:after="0" w:line="240" w:lineRule="auto"/>
              <w:ind w:left="360"/>
              <w:rPr>
                <w:rFonts w:eastAsia="Calibri" w:cs="Arial"/>
                <w:b/>
                <w:lang w:eastAsia="en-GB"/>
              </w:rPr>
            </w:pPr>
            <w:r w:rsidRPr="006153F6">
              <w:rPr>
                <w:rFonts w:eastAsia="Calibri" w:cs="Arial"/>
                <w:u w:val="single"/>
                <w:lang w:eastAsia="en-GB"/>
              </w:rPr>
              <w:t>Referrals to:</w:t>
            </w:r>
          </w:p>
          <w:p w14:paraId="122D4F28" w14:textId="77777777" w:rsidR="006153F6" w:rsidRPr="006153F6" w:rsidRDefault="006153F6" w:rsidP="006153F6">
            <w:pPr>
              <w:spacing w:after="0" w:line="240" w:lineRule="auto"/>
              <w:rPr>
                <w:rFonts w:eastAsia="Calibri" w:cs="Arial"/>
                <w:b/>
                <w:lang w:eastAsia="en-GB"/>
              </w:rPr>
            </w:pPr>
            <w:r w:rsidRPr="006153F6">
              <w:rPr>
                <w:rFonts w:cs="Arial"/>
                <w:lang w:eastAsia="en-GB"/>
              </w:rPr>
              <w:t xml:space="preserve">       </w:t>
            </w:r>
            <w:hyperlink r:id="rId27" w:history="1">
              <w:r w:rsidRPr="006153F6">
                <w:rPr>
                  <w:rFonts w:cs="Arial"/>
                  <w:color w:val="0000FF"/>
                  <w:u w:val="single"/>
                  <w:lang w:eastAsia="en-GB"/>
                </w:rPr>
                <w:t>denise.bradley@ndawa.cjsm.net</w:t>
              </w:r>
            </w:hyperlink>
            <w:r w:rsidRPr="006153F6">
              <w:rPr>
                <w:rFonts w:cs="Arial"/>
                <w:lang w:eastAsia="en-GB"/>
              </w:rPr>
              <w:t xml:space="preserve"> </w:t>
            </w:r>
          </w:p>
          <w:p w14:paraId="6F426B73" w14:textId="77777777" w:rsidR="006153F6" w:rsidRPr="006153F6" w:rsidRDefault="006153F6" w:rsidP="006153F6">
            <w:pPr>
              <w:spacing w:after="0" w:line="240" w:lineRule="auto"/>
              <w:ind w:left="360"/>
              <w:rPr>
                <w:rFonts w:eastAsia="Calibri" w:cs="Arial"/>
                <w:lang w:eastAsia="en-GB"/>
              </w:rPr>
            </w:pPr>
            <w:r w:rsidRPr="006153F6">
              <w:rPr>
                <w:rFonts w:eastAsia="Calibri" w:cs="Arial"/>
                <w:b/>
                <w:lang w:eastAsia="en-GB"/>
              </w:rPr>
              <w:t>---------------------------------------------------------</w:t>
            </w:r>
          </w:p>
          <w:p w14:paraId="62210446" w14:textId="77777777" w:rsidR="006153F6" w:rsidRPr="006153F6" w:rsidRDefault="006153F6" w:rsidP="006153F6">
            <w:pPr>
              <w:spacing w:after="0" w:line="240" w:lineRule="auto"/>
              <w:ind w:left="360"/>
              <w:rPr>
                <w:rFonts w:eastAsia="Calibri" w:cs="Arial"/>
                <w:b/>
                <w:lang w:eastAsia="en-GB"/>
              </w:rPr>
            </w:pPr>
            <w:r w:rsidRPr="006153F6">
              <w:rPr>
                <w:rFonts w:eastAsia="Calibri" w:cs="Arial"/>
                <w:b/>
                <w:lang w:eastAsia="en-GB"/>
              </w:rPr>
              <w:t>Omagh Women’s Aid</w:t>
            </w:r>
          </w:p>
          <w:p w14:paraId="27ADE80B"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27 Market Street, Omagh, BT78 1EL</w:t>
            </w:r>
          </w:p>
          <w:p w14:paraId="55ABB613"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Chief Executive Officer: Orla Conway</w:t>
            </w:r>
          </w:p>
          <w:p w14:paraId="3774ED11"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t: 028 8224 1414         f: 028 8224 1414</w:t>
            </w:r>
          </w:p>
          <w:p w14:paraId="1BB769D0" w14:textId="77777777" w:rsidR="006153F6" w:rsidRPr="006153F6" w:rsidRDefault="006153F6" w:rsidP="006153F6">
            <w:pPr>
              <w:spacing w:after="0" w:line="240" w:lineRule="auto"/>
              <w:ind w:left="360"/>
              <w:rPr>
                <w:rFonts w:eastAsia="Calibri" w:cs="Arial"/>
                <w:lang w:eastAsia="en-GB"/>
              </w:rPr>
            </w:pPr>
            <w:r w:rsidRPr="006153F6">
              <w:rPr>
                <w:rFonts w:eastAsia="Calibri" w:cs="Arial"/>
                <w:lang w:eastAsia="en-GB"/>
              </w:rPr>
              <w:t xml:space="preserve">e: </w:t>
            </w:r>
            <w:hyperlink r:id="rId28" w:history="1">
              <w:r w:rsidRPr="006153F6">
                <w:rPr>
                  <w:rFonts w:eastAsia="Calibri" w:cs="Arial"/>
                  <w:lang w:eastAsia="en-GB"/>
                </w:rPr>
                <w:t>info@omaghwomensaid.org</w:t>
              </w:r>
            </w:hyperlink>
          </w:p>
          <w:p w14:paraId="666312B9"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lang w:eastAsia="en-GB"/>
              </w:rPr>
              <w:t xml:space="preserve">w. </w:t>
            </w:r>
            <w:hyperlink r:id="rId29" w:history="1">
              <w:r w:rsidRPr="006153F6">
                <w:rPr>
                  <w:rFonts w:eastAsia="Calibri" w:cs="Arial"/>
                  <w:u w:val="single"/>
                  <w:lang w:eastAsia="en-GB"/>
                </w:rPr>
                <w:t>www.omaghwomensaid.org</w:t>
              </w:r>
            </w:hyperlink>
          </w:p>
          <w:p w14:paraId="01D22BF6" w14:textId="77777777" w:rsidR="006153F6" w:rsidRPr="006153F6" w:rsidRDefault="006153F6" w:rsidP="006153F6">
            <w:pPr>
              <w:spacing w:after="0" w:line="240" w:lineRule="auto"/>
              <w:ind w:left="360"/>
              <w:rPr>
                <w:rFonts w:eastAsia="Calibri" w:cs="Arial"/>
                <w:u w:val="single"/>
                <w:lang w:eastAsia="en-GB"/>
              </w:rPr>
            </w:pPr>
          </w:p>
          <w:p w14:paraId="76ED2D4B" w14:textId="77777777" w:rsidR="006153F6" w:rsidRPr="006153F6" w:rsidRDefault="006153F6" w:rsidP="006153F6">
            <w:pPr>
              <w:spacing w:after="0" w:line="240" w:lineRule="auto"/>
              <w:ind w:left="360"/>
              <w:rPr>
                <w:rFonts w:eastAsia="Calibri" w:cs="Arial"/>
                <w:u w:val="single"/>
                <w:lang w:eastAsia="en-GB"/>
              </w:rPr>
            </w:pPr>
            <w:r w:rsidRPr="006153F6">
              <w:rPr>
                <w:rFonts w:eastAsia="Calibri" w:cs="Arial"/>
                <w:u w:val="single"/>
                <w:lang w:eastAsia="en-GB"/>
              </w:rPr>
              <w:t>Referrals to:</w:t>
            </w:r>
          </w:p>
          <w:p w14:paraId="03EF878B" w14:textId="430A6E25" w:rsidR="006153F6" w:rsidRPr="006153F6" w:rsidRDefault="006153F6" w:rsidP="006153F6">
            <w:pPr>
              <w:spacing w:after="0" w:line="240" w:lineRule="auto"/>
              <w:rPr>
                <w:rFonts w:eastAsia="Calibri" w:cs="Arial"/>
                <w:sz w:val="24"/>
                <w:szCs w:val="24"/>
                <w:lang w:eastAsia="en-GB"/>
              </w:rPr>
            </w:pPr>
            <w:r>
              <w:rPr>
                <w:rFonts w:cs="Arial"/>
                <w:lang w:eastAsia="en-GB"/>
              </w:rPr>
              <w:lastRenderedPageBreak/>
              <w:t xml:space="preserve">       </w:t>
            </w:r>
            <w:hyperlink r:id="rId30" w:history="1">
              <w:r w:rsidRPr="006153F6">
                <w:rPr>
                  <w:rFonts w:cs="Arial"/>
                  <w:color w:val="0000FF"/>
                  <w:u w:val="single"/>
                  <w:lang w:eastAsia="en-GB"/>
                </w:rPr>
                <w:t>valene.mccaughey@omaghwomensaid.cjsm.net</w:t>
              </w:r>
            </w:hyperlink>
          </w:p>
        </w:tc>
      </w:tr>
    </w:tbl>
    <w:p w14:paraId="085A6230" w14:textId="5321BE08" w:rsidR="00AB1840" w:rsidRPr="00EA00AE" w:rsidRDefault="003902F6" w:rsidP="003902F6">
      <w:pPr>
        <w:pStyle w:val="BodyTextIndent2"/>
        <w:pBdr>
          <w:bottom w:val="single" w:sz="4" w:space="1" w:color="auto"/>
        </w:pBdr>
        <w:ind w:left="0"/>
        <w:rPr>
          <w:rFonts w:ascii="Calibri" w:hAnsi="Calibri" w:cs="Calibri"/>
          <w:sz w:val="28"/>
          <w:szCs w:val="28"/>
        </w:rPr>
      </w:pPr>
      <w:r w:rsidRPr="00EA00AE">
        <w:rPr>
          <w:rFonts w:ascii="Calibri" w:hAnsi="Calibri" w:cs="Calibri"/>
          <w:color w:val="215868" w:themeColor="accent5" w:themeShade="80"/>
          <w:sz w:val="28"/>
          <w:szCs w:val="28"/>
        </w:rPr>
        <w:lastRenderedPageBreak/>
        <w:t>A</w:t>
      </w:r>
      <w:r w:rsidR="002A2BCD" w:rsidRPr="00EA00AE">
        <w:rPr>
          <w:rFonts w:ascii="Calibri" w:hAnsi="Calibri" w:cs="Calibri"/>
          <w:color w:val="215868" w:themeColor="accent5" w:themeShade="80"/>
          <w:sz w:val="28"/>
          <w:szCs w:val="28"/>
        </w:rPr>
        <w:t xml:space="preserve">ppendix </w:t>
      </w:r>
      <w:r w:rsidR="00C0671A" w:rsidRPr="00EA00AE">
        <w:rPr>
          <w:rFonts w:ascii="Calibri" w:hAnsi="Calibri" w:cs="Calibri"/>
          <w:color w:val="215868" w:themeColor="accent5" w:themeShade="80"/>
          <w:sz w:val="28"/>
          <w:szCs w:val="28"/>
        </w:rPr>
        <w:t>2</w:t>
      </w:r>
      <w:r w:rsidR="002A2BCD" w:rsidRPr="00EA00AE">
        <w:rPr>
          <w:rFonts w:ascii="Calibri" w:hAnsi="Calibri" w:cs="Calibri"/>
          <w:color w:val="215868" w:themeColor="accent5" w:themeShade="80"/>
          <w:sz w:val="28"/>
          <w:szCs w:val="28"/>
        </w:rPr>
        <w:t>- C</w:t>
      </w:r>
      <w:r w:rsidR="009A64EA" w:rsidRPr="00EA00AE">
        <w:rPr>
          <w:rFonts w:ascii="Calibri" w:hAnsi="Calibri" w:cs="Calibri"/>
          <w:color w:val="215868" w:themeColor="accent5" w:themeShade="80"/>
          <w:sz w:val="28"/>
          <w:szCs w:val="28"/>
        </w:rPr>
        <w:t>ontact details for Housing Execu</w:t>
      </w:r>
      <w:r w:rsidR="00EA00AE">
        <w:rPr>
          <w:rFonts w:ascii="Calibri" w:hAnsi="Calibri" w:cs="Calibri"/>
          <w:color w:val="215868" w:themeColor="accent5" w:themeShade="80"/>
          <w:sz w:val="28"/>
          <w:szCs w:val="28"/>
        </w:rPr>
        <w:t>tive outlets throughout N</w:t>
      </w:r>
      <w:r w:rsidR="009A64EA" w:rsidRPr="00EA00AE">
        <w:rPr>
          <w:rFonts w:ascii="Calibri" w:hAnsi="Calibri" w:cs="Calibri"/>
          <w:color w:val="215868" w:themeColor="accent5" w:themeShade="80"/>
          <w:sz w:val="28"/>
          <w:szCs w:val="28"/>
        </w:rPr>
        <w:t xml:space="preserve"> Ireland</w:t>
      </w:r>
    </w:p>
    <w:p w14:paraId="0E7574CD" w14:textId="77777777" w:rsidR="00AB1840" w:rsidRPr="00EA00AE" w:rsidRDefault="00CE48AF" w:rsidP="00CE48AF">
      <w:pPr>
        <w:rPr>
          <w:rFonts w:ascii="Calibri" w:hAnsi="Calibri" w:cs="Calibri"/>
          <w:b/>
          <w:sz w:val="24"/>
          <w:szCs w:val="24"/>
        </w:rPr>
      </w:pPr>
      <w:r w:rsidRPr="00EA00AE">
        <w:rPr>
          <w:b/>
          <w:sz w:val="24"/>
          <w:szCs w:val="24"/>
        </w:rPr>
        <w:t>Contact telephone number: 03448 920900</w:t>
      </w:r>
    </w:p>
    <w:tbl>
      <w:tblPr>
        <w:tblpPr w:leftFromText="180" w:rightFromText="180" w:vertAnchor="text"/>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2"/>
        <w:gridCol w:w="2001"/>
        <w:gridCol w:w="4289"/>
      </w:tblGrid>
      <w:tr w:rsidR="00EA00AE" w14:paraId="233A7F2F" w14:textId="77777777" w:rsidTr="007618EE">
        <w:trPr>
          <w:trHeight w:val="170"/>
        </w:trPr>
        <w:tc>
          <w:tcPr>
            <w:tcW w:w="2682" w:type="dxa"/>
            <w:noWrap/>
            <w:tcMar>
              <w:top w:w="0" w:type="dxa"/>
              <w:left w:w="108" w:type="dxa"/>
              <w:bottom w:w="0" w:type="dxa"/>
              <w:right w:w="108" w:type="dxa"/>
            </w:tcMar>
            <w:hideMark/>
          </w:tcPr>
          <w:p w14:paraId="46FEF6D4" w14:textId="77777777" w:rsidR="00EA00AE" w:rsidRDefault="00EA00AE" w:rsidP="007618EE">
            <w:pPr>
              <w:contextualSpacing/>
              <w:rPr>
                <w:rFonts w:ascii="Calibri" w:hAnsi="Calibri"/>
                <w:b/>
                <w:bCs/>
                <w:color w:val="31849B"/>
                <w:sz w:val="32"/>
                <w:szCs w:val="32"/>
                <w:lang w:val="en-US" w:eastAsia="en-GB"/>
              </w:rPr>
            </w:pPr>
            <w:r>
              <w:rPr>
                <w:b/>
                <w:bCs/>
                <w:color w:val="31849B"/>
                <w:sz w:val="32"/>
                <w:szCs w:val="32"/>
                <w:lang w:val="en-US" w:eastAsia="en-GB"/>
              </w:rPr>
              <w:t xml:space="preserve">Local Outlet </w:t>
            </w:r>
          </w:p>
        </w:tc>
        <w:tc>
          <w:tcPr>
            <w:tcW w:w="2001" w:type="dxa"/>
            <w:noWrap/>
            <w:tcMar>
              <w:top w:w="0" w:type="dxa"/>
              <w:left w:w="108" w:type="dxa"/>
              <w:bottom w:w="0" w:type="dxa"/>
              <w:right w:w="108" w:type="dxa"/>
            </w:tcMar>
            <w:hideMark/>
          </w:tcPr>
          <w:p w14:paraId="3E4FF92F" w14:textId="77777777" w:rsidR="00EA00AE" w:rsidRDefault="00EA00AE" w:rsidP="007618EE">
            <w:pPr>
              <w:contextualSpacing/>
              <w:rPr>
                <w:rFonts w:ascii="Calibri" w:hAnsi="Calibri"/>
                <w:b/>
                <w:bCs/>
                <w:color w:val="31849B"/>
                <w:sz w:val="32"/>
                <w:szCs w:val="32"/>
                <w:lang w:val="en-US" w:eastAsia="en-GB"/>
              </w:rPr>
            </w:pPr>
            <w:r>
              <w:rPr>
                <w:b/>
                <w:bCs/>
                <w:color w:val="31849B"/>
                <w:sz w:val="32"/>
                <w:szCs w:val="32"/>
                <w:lang w:val="en-US" w:eastAsia="en-GB"/>
              </w:rPr>
              <w:t>NIHE Area</w:t>
            </w:r>
          </w:p>
        </w:tc>
        <w:tc>
          <w:tcPr>
            <w:tcW w:w="4289" w:type="dxa"/>
            <w:noWrap/>
            <w:tcMar>
              <w:top w:w="0" w:type="dxa"/>
              <w:left w:w="108" w:type="dxa"/>
              <w:bottom w:w="0" w:type="dxa"/>
              <w:right w:w="108" w:type="dxa"/>
            </w:tcMar>
            <w:hideMark/>
          </w:tcPr>
          <w:p w14:paraId="1D175592" w14:textId="77777777" w:rsidR="00EA00AE" w:rsidRDefault="00EA00AE" w:rsidP="007618EE">
            <w:pPr>
              <w:contextualSpacing/>
              <w:rPr>
                <w:rFonts w:ascii="Calibri" w:hAnsi="Calibri"/>
                <w:b/>
                <w:bCs/>
                <w:color w:val="31849B"/>
                <w:sz w:val="32"/>
                <w:szCs w:val="32"/>
                <w:lang w:val="en-US" w:eastAsia="en-GB"/>
              </w:rPr>
            </w:pPr>
            <w:r>
              <w:rPr>
                <w:b/>
                <w:bCs/>
                <w:color w:val="31849B"/>
                <w:sz w:val="32"/>
                <w:szCs w:val="32"/>
                <w:lang w:val="en-US" w:eastAsia="en-GB"/>
              </w:rPr>
              <w:t>Senior Housing Officer</w:t>
            </w:r>
          </w:p>
        </w:tc>
      </w:tr>
      <w:tr w:rsidR="00EA00AE" w14:paraId="11E2E224" w14:textId="77777777" w:rsidTr="007618EE">
        <w:trPr>
          <w:trHeight w:val="319"/>
        </w:trPr>
        <w:tc>
          <w:tcPr>
            <w:tcW w:w="2682" w:type="dxa"/>
            <w:shd w:val="clear" w:color="auto" w:fill="D2EAF1"/>
            <w:noWrap/>
            <w:tcMar>
              <w:top w:w="0" w:type="dxa"/>
              <w:left w:w="108" w:type="dxa"/>
              <w:bottom w:w="0" w:type="dxa"/>
              <w:right w:w="108" w:type="dxa"/>
            </w:tcMar>
            <w:hideMark/>
          </w:tcPr>
          <w:p w14:paraId="162DE9F2"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Antrim </w:t>
            </w:r>
          </w:p>
        </w:tc>
        <w:tc>
          <w:tcPr>
            <w:tcW w:w="2001" w:type="dxa"/>
            <w:shd w:val="clear" w:color="auto" w:fill="D2EAF1"/>
            <w:noWrap/>
            <w:tcMar>
              <w:top w:w="0" w:type="dxa"/>
              <w:left w:w="108" w:type="dxa"/>
              <w:bottom w:w="0" w:type="dxa"/>
              <w:right w:w="108" w:type="dxa"/>
            </w:tcMar>
            <w:hideMark/>
          </w:tcPr>
          <w:p w14:paraId="7A74A16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shd w:val="clear" w:color="auto" w:fill="D2EAF1"/>
            <w:noWrap/>
            <w:tcMar>
              <w:top w:w="0" w:type="dxa"/>
              <w:left w:w="108" w:type="dxa"/>
              <w:bottom w:w="0" w:type="dxa"/>
              <w:right w:w="108" w:type="dxa"/>
            </w:tcMar>
            <w:hideMark/>
          </w:tcPr>
          <w:p w14:paraId="6761115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Marion Espie </w:t>
            </w:r>
          </w:p>
        </w:tc>
      </w:tr>
      <w:tr w:rsidR="00EA00AE" w14:paraId="0D4AAFBB" w14:textId="77777777" w:rsidTr="007618EE">
        <w:trPr>
          <w:trHeight w:val="170"/>
        </w:trPr>
        <w:tc>
          <w:tcPr>
            <w:tcW w:w="2682" w:type="dxa"/>
            <w:noWrap/>
            <w:tcMar>
              <w:top w:w="0" w:type="dxa"/>
              <w:left w:w="108" w:type="dxa"/>
              <w:bottom w:w="0" w:type="dxa"/>
              <w:right w:w="108" w:type="dxa"/>
            </w:tcMar>
            <w:hideMark/>
          </w:tcPr>
          <w:p w14:paraId="480A4702"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Ballymena</w:t>
            </w:r>
          </w:p>
        </w:tc>
        <w:tc>
          <w:tcPr>
            <w:tcW w:w="2001" w:type="dxa"/>
            <w:noWrap/>
            <w:tcMar>
              <w:top w:w="0" w:type="dxa"/>
              <w:left w:w="108" w:type="dxa"/>
              <w:bottom w:w="0" w:type="dxa"/>
              <w:right w:w="108" w:type="dxa"/>
            </w:tcMar>
            <w:hideMark/>
          </w:tcPr>
          <w:p w14:paraId="4D52FFF4"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noWrap/>
            <w:tcMar>
              <w:top w:w="0" w:type="dxa"/>
              <w:left w:w="108" w:type="dxa"/>
              <w:bottom w:w="0" w:type="dxa"/>
              <w:right w:w="108" w:type="dxa"/>
            </w:tcMar>
            <w:hideMark/>
          </w:tcPr>
          <w:p w14:paraId="0432008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Lorraine Wilson </w:t>
            </w:r>
          </w:p>
        </w:tc>
      </w:tr>
      <w:tr w:rsidR="00EA00AE" w14:paraId="79178D0F" w14:textId="77777777" w:rsidTr="007618EE">
        <w:trPr>
          <w:trHeight w:val="170"/>
        </w:trPr>
        <w:tc>
          <w:tcPr>
            <w:tcW w:w="2682" w:type="dxa"/>
            <w:shd w:val="clear" w:color="auto" w:fill="D2EAF1"/>
            <w:noWrap/>
            <w:tcMar>
              <w:top w:w="0" w:type="dxa"/>
              <w:left w:w="108" w:type="dxa"/>
              <w:bottom w:w="0" w:type="dxa"/>
              <w:right w:w="108" w:type="dxa"/>
            </w:tcMar>
            <w:hideMark/>
          </w:tcPr>
          <w:p w14:paraId="0544625E"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Newtownabbey 1</w:t>
            </w:r>
          </w:p>
        </w:tc>
        <w:tc>
          <w:tcPr>
            <w:tcW w:w="2001" w:type="dxa"/>
            <w:shd w:val="clear" w:color="auto" w:fill="D2EAF1"/>
            <w:noWrap/>
            <w:tcMar>
              <w:top w:w="0" w:type="dxa"/>
              <w:left w:w="108" w:type="dxa"/>
              <w:bottom w:w="0" w:type="dxa"/>
              <w:right w:w="108" w:type="dxa"/>
            </w:tcMar>
            <w:hideMark/>
          </w:tcPr>
          <w:p w14:paraId="2B7E63ED"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shd w:val="clear" w:color="auto" w:fill="D2EAF1"/>
            <w:noWrap/>
            <w:tcMar>
              <w:top w:w="0" w:type="dxa"/>
              <w:left w:w="108" w:type="dxa"/>
              <w:bottom w:w="0" w:type="dxa"/>
              <w:right w:w="108" w:type="dxa"/>
            </w:tcMar>
            <w:hideMark/>
          </w:tcPr>
          <w:p w14:paraId="2ACC424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Diane Greer</w:t>
            </w:r>
          </w:p>
        </w:tc>
      </w:tr>
      <w:tr w:rsidR="00EA00AE" w14:paraId="4A8FC37D" w14:textId="77777777" w:rsidTr="007618EE">
        <w:trPr>
          <w:trHeight w:val="170"/>
        </w:trPr>
        <w:tc>
          <w:tcPr>
            <w:tcW w:w="2682" w:type="dxa"/>
            <w:noWrap/>
            <w:tcMar>
              <w:top w:w="0" w:type="dxa"/>
              <w:left w:w="108" w:type="dxa"/>
              <w:bottom w:w="0" w:type="dxa"/>
              <w:right w:w="108" w:type="dxa"/>
            </w:tcMar>
            <w:hideMark/>
          </w:tcPr>
          <w:p w14:paraId="178B6E8A"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Newtownabbey 2</w:t>
            </w:r>
          </w:p>
        </w:tc>
        <w:tc>
          <w:tcPr>
            <w:tcW w:w="2001" w:type="dxa"/>
            <w:noWrap/>
            <w:tcMar>
              <w:top w:w="0" w:type="dxa"/>
              <w:left w:w="108" w:type="dxa"/>
              <w:bottom w:w="0" w:type="dxa"/>
              <w:right w:w="108" w:type="dxa"/>
            </w:tcMar>
            <w:hideMark/>
          </w:tcPr>
          <w:p w14:paraId="5B1C61CC"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noWrap/>
            <w:tcMar>
              <w:top w:w="0" w:type="dxa"/>
              <w:left w:w="108" w:type="dxa"/>
              <w:bottom w:w="0" w:type="dxa"/>
              <w:right w:w="108" w:type="dxa"/>
            </w:tcMar>
            <w:hideMark/>
          </w:tcPr>
          <w:p w14:paraId="6AE0BBC1"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Ian Craig</w:t>
            </w:r>
          </w:p>
        </w:tc>
      </w:tr>
      <w:tr w:rsidR="00EA00AE" w14:paraId="5324BBB0" w14:textId="77777777" w:rsidTr="007618EE">
        <w:trPr>
          <w:trHeight w:val="170"/>
        </w:trPr>
        <w:tc>
          <w:tcPr>
            <w:tcW w:w="2682" w:type="dxa"/>
            <w:shd w:val="clear" w:color="auto" w:fill="D2EAF1"/>
            <w:noWrap/>
            <w:tcMar>
              <w:top w:w="0" w:type="dxa"/>
              <w:left w:w="108" w:type="dxa"/>
              <w:bottom w:w="0" w:type="dxa"/>
              <w:right w:w="108" w:type="dxa"/>
            </w:tcMar>
            <w:hideMark/>
          </w:tcPr>
          <w:p w14:paraId="084B6D4D"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Carrickfergus</w:t>
            </w:r>
          </w:p>
        </w:tc>
        <w:tc>
          <w:tcPr>
            <w:tcW w:w="2001" w:type="dxa"/>
            <w:shd w:val="clear" w:color="auto" w:fill="D2EAF1"/>
            <w:noWrap/>
            <w:tcMar>
              <w:top w:w="0" w:type="dxa"/>
              <w:left w:w="108" w:type="dxa"/>
              <w:bottom w:w="0" w:type="dxa"/>
              <w:right w:w="108" w:type="dxa"/>
            </w:tcMar>
            <w:hideMark/>
          </w:tcPr>
          <w:p w14:paraId="50ACE31C"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shd w:val="clear" w:color="auto" w:fill="D2EAF1"/>
            <w:noWrap/>
            <w:tcMar>
              <w:top w:w="0" w:type="dxa"/>
              <w:left w:w="108" w:type="dxa"/>
              <w:bottom w:w="0" w:type="dxa"/>
              <w:right w:w="108" w:type="dxa"/>
            </w:tcMar>
            <w:hideMark/>
          </w:tcPr>
          <w:p w14:paraId="13919599"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Anne Glenn </w:t>
            </w:r>
          </w:p>
        </w:tc>
      </w:tr>
      <w:tr w:rsidR="00EA00AE" w14:paraId="49634394" w14:textId="77777777" w:rsidTr="007618EE">
        <w:trPr>
          <w:trHeight w:val="170"/>
        </w:trPr>
        <w:tc>
          <w:tcPr>
            <w:tcW w:w="2682" w:type="dxa"/>
            <w:noWrap/>
            <w:tcMar>
              <w:top w:w="0" w:type="dxa"/>
              <w:left w:w="108" w:type="dxa"/>
              <w:bottom w:w="0" w:type="dxa"/>
              <w:right w:w="108" w:type="dxa"/>
            </w:tcMar>
            <w:hideMark/>
          </w:tcPr>
          <w:p w14:paraId="4341361D"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Larne</w:t>
            </w:r>
          </w:p>
        </w:tc>
        <w:tc>
          <w:tcPr>
            <w:tcW w:w="2001" w:type="dxa"/>
            <w:noWrap/>
            <w:tcMar>
              <w:top w:w="0" w:type="dxa"/>
              <w:left w:w="108" w:type="dxa"/>
              <w:bottom w:w="0" w:type="dxa"/>
              <w:right w:w="108" w:type="dxa"/>
            </w:tcMar>
            <w:hideMark/>
          </w:tcPr>
          <w:p w14:paraId="37C5D4F2"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North East </w:t>
            </w:r>
          </w:p>
        </w:tc>
        <w:tc>
          <w:tcPr>
            <w:tcW w:w="4289" w:type="dxa"/>
            <w:noWrap/>
            <w:tcMar>
              <w:top w:w="0" w:type="dxa"/>
              <w:left w:w="108" w:type="dxa"/>
              <w:bottom w:w="0" w:type="dxa"/>
              <w:right w:w="108" w:type="dxa"/>
            </w:tcMar>
            <w:hideMark/>
          </w:tcPr>
          <w:p w14:paraId="3B871CA9"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Letitia Edwards </w:t>
            </w:r>
          </w:p>
        </w:tc>
      </w:tr>
      <w:tr w:rsidR="00EA00AE" w14:paraId="6D443968" w14:textId="77777777" w:rsidTr="007618EE">
        <w:trPr>
          <w:trHeight w:val="170"/>
        </w:trPr>
        <w:tc>
          <w:tcPr>
            <w:tcW w:w="2682" w:type="dxa"/>
            <w:shd w:val="clear" w:color="auto" w:fill="D2EAF1"/>
            <w:noWrap/>
            <w:tcMar>
              <w:top w:w="0" w:type="dxa"/>
              <w:left w:w="108" w:type="dxa"/>
              <w:bottom w:w="0" w:type="dxa"/>
              <w:right w:w="108" w:type="dxa"/>
            </w:tcMar>
            <w:hideMark/>
          </w:tcPr>
          <w:p w14:paraId="002469D9"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Ballymoney</w:t>
            </w:r>
          </w:p>
        </w:tc>
        <w:tc>
          <w:tcPr>
            <w:tcW w:w="2001" w:type="dxa"/>
            <w:shd w:val="clear" w:color="auto" w:fill="D2EAF1"/>
            <w:noWrap/>
            <w:tcMar>
              <w:top w:w="0" w:type="dxa"/>
              <w:left w:w="108" w:type="dxa"/>
              <w:bottom w:w="0" w:type="dxa"/>
              <w:right w:w="108" w:type="dxa"/>
            </w:tcMar>
            <w:hideMark/>
          </w:tcPr>
          <w:p w14:paraId="0FFD5E96"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Causeway HSST*</w:t>
            </w:r>
          </w:p>
        </w:tc>
        <w:tc>
          <w:tcPr>
            <w:tcW w:w="4289" w:type="dxa"/>
            <w:shd w:val="clear" w:color="auto" w:fill="D2EAF1"/>
            <w:noWrap/>
            <w:tcMar>
              <w:top w:w="0" w:type="dxa"/>
              <w:left w:w="108" w:type="dxa"/>
              <w:bottom w:w="0" w:type="dxa"/>
              <w:right w:w="108" w:type="dxa"/>
            </w:tcMar>
            <w:hideMark/>
          </w:tcPr>
          <w:p w14:paraId="06224F2E"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Amy Dobson</w:t>
            </w:r>
          </w:p>
        </w:tc>
      </w:tr>
      <w:tr w:rsidR="00EA00AE" w14:paraId="1614790C" w14:textId="77777777" w:rsidTr="007618EE">
        <w:trPr>
          <w:trHeight w:val="170"/>
        </w:trPr>
        <w:tc>
          <w:tcPr>
            <w:tcW w:w="2682" w:type="dxa"/>
            <w:noWrap/>
            <w:tcMar>
              <w:top w:w="0" w:type="dxa"/>
              <w:left w:w="108" w:type="dxa"/>
              <w:bottom w:w="0" w:type="dxa"/>
              <w:right w:w="108" w:type="dxa"/>
            </w:tcMar>
            <w:hideMark/>
          </w:tcPr>
          <w:p w14:paraId="6D5B48CA"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Ballycastle</w:t>
            </w:r>
          </w:p>
        </w:tc>
        <w:tc>
          <w:tcPr>
            <w:tcW w:w="2001" w:type="dxa"/>
            <w:noWrap/>
            <w:tcMar>
              <w:top w:w="0" w:type="dxa"/>
              <w:left w:w="108" w:type="dxa"/>
              <w:bottom w:w="0" w:type="dxa"/>
              <w:right w:w="108" w:type="dxa"/>
            </w:tcMar>
            <w:hideMark/>
          </w:tcPr>
          <w:p w14:paraId="620462F2"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Causeway HSST*</w:t>
            </w:r>
          </w:p>
        </w:tc>
        <w:tc>
          <w:tcPr>
            <w:tcW w:w="4289" w:type="dxa"/>
            <w:noWrap/>
            <w:tcMar>
              <w:top w:w="0" w:type="dxa"/>
              <w:left w:w="108" w:type="dxa"/>
              <w:bottom w:w="0" w:type="dxa"/>
              <w:right w:w="108" w:type="dxa"/>
            </w:tcMar>
            <w:hideMark/>
          </w:tcPr>
          <w:p w14:paraId="5D54B79A"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Amy Dobson</w:t>
            </w:r>
          </w:p>
        </w:tc>
      </w:tr>
      <w:tr w:rsidR="00EA00AE" w14:paraId="511D48DE" w14:textId="77777777" w:rsidTr="007618EE">
        <w:trPr>
          <w:trHeight w:val="170"/>
        </w:trPr>
        <w:tc>
          <w:tcPr>
            <w:tcW w:w="2682" w:type="dxa"/>
            <w:shd w:val="clear" w:color="auto" w:fill="D2EAF1"/>
            <w:noWrap/>
            <w:tcMar>
              <w:top w:w="0" w:type="dxa"/>
              <w:left w:w="108" w:type="dxa"/>
              <w:bottom w:w="0" w:type="dxa"/>
              <w:right w:w="108" w:type="dxa"/>
            </w:tcMar>
            <w:hideMark/>
          </w:tcPr>
          <w:p w14:paraId="2A747CA1"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Coleraine </w:t>
            </w:r>
          </w:p>
        </w:tc>
        <w:tc>
          <w:tcPr>
            <w:tcW w:w="2001" w:type="dxa"/>
            <w:shd w:val="clear" w:color="auto" w:fill="D2EAF1"/>
            <w:noWrap/>
            <w:tcMar>
              <w:top w:w="0" w:type="dxa"/>
              <w:left w:w="108" w:type="dxa"/>
              <w:bottom w:w="0" w:type="dxa"/>
              <w:right w:w="108" w:type="dxa"/>
            </w:tcMar>
            <w:hideMark/>
          </w:tcPr>
          <w:p w14:paraId="51DDF9F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Causeway HSST*</w:t>
            </w:r>
          </w:p>
        </w:tc>
        <w:tc>
          <w:tcPr>
            <w:tcW w:w="4289" w:type="dxa"/>
            <w:shd w:val="clear" w:color="auto" w:fill="D2EAF1"/>
            <w:noWrap/>
            <w:tcMar>
              <w:top w:w="0" w:type="dxa"/>
              <w:left w:w="108" w:type="dxa"/>
              <w:bottom w:w="0" w:type="dxa"/>
              <w:right w:w="108" w:type="dxa"/>
            </w:tcMar>
            <w:hideMark/>
          </w:tcPr>
          <w:p w14:paraId="4BCB4B8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Amy Dobson</w:t>
            </w:r>
          </w:p>
        </w:tc>
      </w:tr>
      <w:tr w:rsidR="00EA00AE" w14:paraId="74EA0CF6" w14:textId="77777777" w:rsidTr="007618EE">
        <w:trPr>
          <w:trHeight w:val="170"/>
        </w:trPr>
        <w:tc>
          <w:tcPr>
            <w:tcW w:w="2682" w:type="dxa"/>
            <w:noWrap/>
            <w:tcMar>
              <w:top w:w="0" w:type="dxa"/>
              <w:left w:w="108" w:type="dxa"/>
              <w:bottom w:w="0" w:type="dxa"/>
              <w:right w:w="108" w:type="dxa"/>
            </w:tcMar>
          </w:tcPr>
          <w:p w14:paraId="6B8149C8" w14:textId="77777777" w:rsidR="00EA00AE" w:rsidRDefault="00EA00AE" w:rsidP="007618EE">
            <w:pPr>
              <w:contextualSpacing/>
              <w:rPr>
                <w:rFonts w:ascii="Calibri" w:hAnsi="Calibri"/>
                <w:b/>
                <w:bCs/>
                <w:color w:val="31849B"/>
                <w:sz w:val="20"/>
                <w:szCs w:val="20"/>
                <w:lang w:val="en-US" w:eastAsia="en-GB"/>
              </w:rPr>
            </w:pPr>
          </w:p>
        </w:tc>
        <w:tc>
          <w:tcPr>
            <w:tcW w:w="2001" w:type="dxa"/>
            <w:noWrap/>
            <w:tcMar>
              <w:top w:w="0" w:type="dxa"/>
              <w:left w:w="108" w:type="dxa"/>
              <w:bottom w:w="0" w:type="dxa"/>
              <w:right w:w="108" w:type="dxa"/>
            </w:tcMar>
          </w:tcPr>
          <w:p w14:paraId="59F87564" w14:textId="77777777" w:rsidR="00EA00AE" w:rsidRDefault="00EA00AE" w:rsidP="007618EE">
            <w:pPr>
              <w:contextualSpacing/>
              <w:rPr>
                <w:rFonts w:ascii="Calibri" w:hAnsi="Calibri"/>
                <w:color w:val="31849B"/>
                <w:sz w:val="20"/>
                <w:szCs w:val="20"/>
                <w:lang w:val="en-US" w:eastAsia="en-GB"/>
              </w:rPr>
            </w:pPr>
          </w:p>
        </w:tc>
        <w:tc>
          <w:tcPr>
            <w:tcW w:w="4289" w:type="dxa"/>
            <w:noWrap/>
            <w:tcMar>
              <w:top w:w="0" w:type="dxa"/>
              <w:left w:w="108" w:type="dxa"/>
              <w:bottom w:w="0" w:type="dxa"/>
              <w:right w:w="108" w:type="dxa"/>
            </w:tcMar>
          </w:tcPr>
          <w:p w14:paraId="2BBC6136" w14:textId="77777777" w:rsidR="00EA00AE" w:rsidRDefault="00EA00AE" w:rsidP="007618EE">
            <w:pPr>
              <w:contextualSpacing/>
              <w:rPr>
                <w:rFonts w:ascii="Calibri" w:hAnsi="Calibri"/>
                <w:color w:val="31849B"/>
                <w:sz w:val="20"/>
                <w:szCs w:val="20"/>
                <w:lang w:val="en-US" w:eastAsia="en-GB"/>
              </w:rPr>
            </w:pPr>
          </w:p>
        </w:tc>
      </w:tr>
      <w:tr w:rsidR="00EA00AE" w14:paraId="28C3AB2B" w14:textId="77777777" w:rsidTr="007618EE">
        <w:trPr>
          <w:trHeight w:val="170"/>
        </w:trPr>
        <w:tc>
          <w:tcPr>
            <w:tcW w:w="2682" w:type="dxa"/>
            <w:shd w:val="clear" w:color="auto" w:fill="D2EAF1"/>
            <w:noWrap/>
            <w:tcMar>
              <w:top w:w="0" w:type="dxa"/>
              <w:left w:w="108" w:type="dxa"/>
              <w:bottom w:w="0" w:type="dxa"/>
              <w:right w:w="108" w:type="dxa"/>
            </w:tcMar>
            <w:hideMark/>
          </w:tcPr>
          <w:p w14:paraId="520029FC"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Magherafelt</w:t>
            </w:r>
          </w:p>
        </w:tc>
        <w:tc>
          <w:tcPr>
            <w:tcW w:w="2001" w:type="dxa"/>
            <w:shd w:val="clear" w:color="auto" w:fill="D2EAF1"/>
            <w:noWrap/>
            <w:tcMar>
              <w:top w:w="0" w:type="dxa"/>
              <w:left w:w="108" w:type="dxa"/>
              <w:bottom w:w="0" w:type="dxa"/>
              <w:right w:w="108" w:type="dxa"/>
            </w:tcMar>
            <w:hideMark/>
          </w:tcPr>
          <w:p w14:paraId="6B5782AF"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shd w:val="clear" w:color="auto" w:fill="D2EAF1"/>
            <w:noWrap/>
            <w:tcMar>
              <w:top w:w="0" w:type="dxa"/>
              <w:left w:w="108" w:type="dxa"/>
              <w:bottom w:w="0" w:type="dxa"/>
              <w:right w:w="108" w:type="dxa"/>
            </w:tcMar>
            <w:hideMark/>
          </w:tcPr>
          <w:p w14:paraId="173D611F"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Margaret Kelly</w:t>
            </w:r>
          </w:p>
        </w:tc>
      </w:tr>
      <w:tr w:rsidR="00EA00AE" w14:paraId="4F141467" w14:textId="77777777" w:rsidTr="007618EE">
        <w:trPr>
          <w:trHeight w:val="170"/>
        </w:trPr>
        <w:tc>
          <w:tcPr>
            <w:tcW w:w="2682" w:type="dxa"/>
            <w:noWrap/>
            <w:tcMar>
              <w:top w:w="0" w:type="dxa"/>
              <w:left w:w="108" w:type="dxa"/>
              <w:bottom w:w="0" w:type="dxa"/>
              <w:right w:w="108" w:type="dxa"/>
            </w:tcMar>
            <w:hideMark/>
          </w:tcPr>
          <w:p w14:paraId="758A6058"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Cookstown </w:t>
            </w:r>
          </w:p>
        </w:tc>
        <w:tc>
          <w:tcPr>
            <w:tcW w:w="2001" w:type="dxa"/>
            <w:noWrap/>
            <w:tcMar>
              <w:top w:w="0" w:type="dxa"/>
              <w:left w:w="108" w:type="dxa"/>
              <w:bottom w:w="0" w:type="dxa"/>
              <w:right w:w="108" w:type="dxa"/>
            </w:tcMar>
            <w:hideMark/>
          </w:tcPr>
          <w:p w14:paraId="589EF3FF"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noWrap/>
            <w:tcMar>
              <w:top w:w="0" w:type="dxa"/>
              <w:left w:w="108" w:type="dxa"/>
              <w:bottom w:w="0" w:type="dxa"/>
              <w:right w:w="108" w:type="dxa"/>
            </w:tcMar>
            <w:hideMark/>
          </w:tcPr>
          <w:p w14:paraId="65036A5B"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Siobhan McKeown</w:t>
            </w:r>
          </w:p>
        </w:tc>
      </w:tr>
      <w:tr w:rsidR="00EA00AE" w14:paraId="09476574" w14:textId="77777777" w:rsidTr="007618EE">
        <w:trPr>
          <w:trHeight w:val="170"/>
        </w:trPr>
        <w:tc>
          <w:tcPr>
            <w:tcW w:w="2682" w:type="dxa"/>
            <w:shd w:val="clear" w:color="auto" w:fill="D2EAF1"/>
            <w:noWrap/>
            <w:tcMar>
              <w:top w:w="0" w:type="dxa"/>
              <w:left w:w="108" w:type="dxa"/>
              <w:bottom w:w="0" w:type="dxa"/>
              <w:right w:w="108" w:type="dxa"/>
            </w:tcMar>
            <w:hideMark/>
          </w:tcPr>
          <w:p w14:paraId="505F8A1C"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Omagh</w:t>
            </w:r>
          </w:p>
        </w:tc>
        <w:tc>
          <w:tcPr>
            <w:tcW w:w="2001" w:type="dxa"/>
            <w:shd w:val="clear" w:color="auto" w:fill="D2EAF1"/>
            <w:noWrap/>
            <w:tcMar>
              <w:top w:w="0" w:type="dxa"/>
              <w:left w:w="108" w:type="dxa"/>
              <w:bottom w:w="0" w:type="dxa"/>
              <w:right w:w="108" w:type="dxa"/>
            </w:tcMar>
            <w:hideMark/>
          </w:tcPr>
          <w:p w14:paraId="7C423414"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shd w:val="clear" w:color="auto" w:fill="D2EAF1"/>
            <w:noWrap/>
            <w:tcMar>
              <w:top w:w="0" w:type="dxa"/>
              <w:left w:w="108" w:type="dxa"/>
              <w:bottom w:w="0" w:type="dxa"/>
              <w:right w:w="108" w:type="dxa"/>
            </w:tcMar>
            <w:hideMark/>
          </w:tcPr>
          <w:p w14:paraId="12D4D04A"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Anette McCarney</w:t>
            </w:r>
          </w:p>
        </w:tc>
      </w:tr>
      <w:tr w:rsidR="00EA00AE" w14:paraId="576C9A6B" w14:textId="77777777" w:rsidTr="007618EE">
        <w:trPr>
          <w:trHeight w:val="170"/>
        </w:trPr>
        <w:tc>
          <w:tcPr>
            <w:tcW w:w="2682" w:type="dxa"/>
            <w:noWrap/>
            <w:tcMar>
              <w:top w:w="0" w:type="dxa"/>
              <w:left w:w="108" w:type="dxa"/>
              <w:bottom w:w="0" w:type="dxa"/>
              <w:right w:w="108" w:type="dxa"/>
            </w:tcMar>
            <w:hideMark/>
          </w:tcPr>
          <w:p w14:paraId="130BB9F5"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lastRenderedPageBreak/>
              <w:t>Limavady</w:t>
            </w:r>
          </w:p>
        </w:tc>
        <w:tc>
          <w:tcPr>
            <w:tcW w:w="2001" w:type="dxa"/>
            <w:noWrap/>
            <w:tcMar>
              <w:top w:w="0" w:type="dxa"/>
              <w:left w:w="108" w:type="dxa"/>
              <w:bottom w:w="0" w:type="dxa"/>
              <w:right w:w="108" w:type="dxa"/>
            </w:tcMar>
            <w:hideMark/>
          </w:tcPr>
          <w:p w14:paraId="43E9A2ED"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Causeway HSST*</w:t>
            </w:r>
          </w:p>
        </w:tc>
        <w:tc>
          <w:tcPr>
            <w:tcW w:w="4289" w:type="dxa"/>
            <w:noWrap/>
            <w:tcMar>
              <w:top w:w="0" w:type="dxa"/>
              <w:left w:w="108" w:type="dxa"/>
              <w:bottom w:w="0" w:type="dxa"/>
              <w:right w:w="108" w:type="dxa"/>
            </w:tcMar>
            <w:hideMark/>
          </w:tcPr>
          <w:p w14:paraId="751C3D6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Amy Dobson</w:t>
            </w:r>
          </w:p>
        </w:tc>
      </w:tr>
      <w:tr w:rsidR="00EA00AE" w14:paraId="1F2562A4" w14:textId="77777777" w:rsidTr="007618EE">
        <w:trPr>
          <w:trHeight w:val="170"/>
        </w:trPr>
        <w:tc>
          <w:tcPr>
            <w:tcW w:w="2682" w:type="dxa"/>
            <w:shd w:val="clear" w:color="auto" w:fill="D2EAF1"/>
            <w:noWrap/>
            <w:tcMar>
              <w:top w:w="0" w:type="dxa"/>
              <w:left w:w="108" w:type="dxa"/>
              <w:bottom w:w="0" w:type="dxa"/>
              <w:right w:w="108" w:type="dxa"/>
            </w:tcMar>
            <w:hideMark/>
          </w:tcPr>
          <w:p w14:paraId="7C6CDA67"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Strabane </w:t>
            </w:r>
          </w:p>
        </w:tc>
        <w:tc>
          <w:tcPr>
            <w:tcW w:w="2001" w:type="dxa"/>
            <w:shd w:val="clear" w:color="auto" w:fill="D2EAF1"/>
            <w:noWrap/>
            <w:tcMar>
              <w:top w:w="0" w:type="dxa"/>
              <w:left w:w="108" w:type="dxa"/>
              <w:bottom w:w="0" w:type="dxa"/>
              <w:right w:w="108" w:type="dxa"/>
            </w:tcMar>
            <w:hideMark/>
          </w:tcPr>
          <w:p w14:paraId="770391F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shd w:val="clear" w:color="auto" w:fill="D2EAF1"/>
            <w:noWrap/>
            <w:tcMar>
              <w:top w:w="0" w:type="dxa"/>
              <w:left w:w="108" w:type="dxa"/>
              <w:bottom w:w="0" w:type="dxa"/>
              <w:right w:w="108" w:type="dxa"/>
            </w:tcMar>
            <w:hideMark/>
          </w:tcPr>
          <w:p w14:paraId="5F035D76"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Declan Graham</w:t>
            </w:r>
          </w:p>
        </w:tc>
      </w:tr>
      <w:tr w:rsidR="00EA00AE" w14:paraId="74CCD7BA" w14:textId="77777777" w:rsidTr="007618EE">
        <w:trPr>
          <w:trHeight w:val="170"/>
        </w:trPr>
        <w:tc>
          <w:tcPr>
            <w:tcW w:w="2682" w:type="dxa"/>
            <w:noWrap/>
            <w:tcMar>
              <w:top w:w="0" w:type="dxa"/>
              <w:left w:w="108" w:type="dxa"/>
              <w:bottom w:w="0" w:type="dxa"/>
              <w:right w:w="108" w:type="dxa"/>
            </w:tcMar>
            <w:hideMark/>
          </w:tcPr>
          <w:p w14:paraId="78460132"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Waterloo</w:t>
            </w:r>
          </w:p>
        </w:tc>
        <w:tc>
          <w:tcPr>
            <w:tcW w:w="2001" w:type="dxa"/>
            <w:noWrap/>
            <w:tcMar>
              <w:top w:w="0" w:type="dxa"/>
              <w:left w:w="108" w:type="dxa"/>
              <w:bottom w:w="0" w:type="dxa"/>
              <w:right w:w="108" w:type="dxa"/>
            </w:tcMar>
            <w:hideMark/>
          </w:tcPr>
          <w:p w14:paraId="30A8D04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noWrap/>
            <w:tcMar>
              <w:top w:w="0" w:type="dxa"/>
              <w:left w:w="108" w:type="dxa"/>
              <w:bottom w:w="0" w:type="dxa"/>
              <w:right w:w="108" w:type="dxa"/>
            </w:tcMar>
            <w:hideMark/>
          </w:tcPr>
          <w:p w14:paraId="574B0A09"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Sheila Butler</w:t>
            </w:r>
          </w:p>
        </w:tc>
      </w:tr>
      <w:tr w:rsidR="00EA00AE" w14:paraId="0D134A3D" w14:textId="77777777" w:rsidTr="007618EE">
        <w:trPr>
          <w:trHeight w:val="170"/>
        </w:trPr>
        <w:tc>
          <w:tcPr>
            <w:tcW w:w="2682" w:type="dxa"/>
            <w:shd w:val="clear" w:color="auto" w:fill="D2EAF1"/>
            <w:noWrap/>
            <w:tcMar>
              <w:top w:w="0" w:type="dxa"/>
              <w:left w:w="108" w:type="dxa"/>
              <w:bottom w:w="0" w:type="dxa"/>
              <w:right w:w="108" w:type="dxa"/>
            </w:tcMar>
            <w:hideMark/>
          </w:tcPr>
          <w:p w14:paraId="717D0051"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Waterside</w:t>
            </w:r>
          </w:p>
        </w:tc>
        <w:tc>
          <w:tcPr>
            <w:tcW w:w="2001" w:type="dxa"/>
            <w:shd w:val="clear" w:color="auto" w:fill="D2EAF1"/>
            <w:noWrap/>
            <w:tcMar>
              <w:top w:w="0" w:type="dxa"/>
              <w:left w:w="108" w:type="dxa"/>
              <w:bottom w:w="0" w:type="dxa"/>
              <w:right w:w="108" w:type="dxa"/>
            </w:tcMar>
            <w:hideMark/>
          </w:tcPr>
          <w:p w14:paraId="6382061B"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shd w:val="clear" w:color="auto" w:fill="D2EAF1"/>
            <w:noWrap/>
            <w:tcMar>
              <w:top w:w="0" w:type="dxa"/>
              <w:left w:w="108" w:type="dxa"/>
              <w:bottom w:w="0" w:type="dxa"/>
              <w:right w:w="108" w:type="dxa"/>
            </w:tcMar>
            <w:hideMark/>
          </w:tcPr>
          <w:p w14:paraId="0E311C31"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Marie Calllan </w:t>
            </w:r>
          </w:p>
        </w:tc>
      </w:tr>
      <w:tr w:rsidR="00EA00AE" w14:paraId="4996D905" w14:textId="77777777" w:rsidTr="007618EE">
        <w:trPr>
          <w:trHeight w:val="170"/>
        </w:trPr>
        <w:tc>
          <w:tcPr>
            <w:tcW w:w="2682" w:type="dxa"/>
            <w:noWrap/>
            <w:tcMar>
              <w:top w:w="0" w:type="dxa"/>
              <w:left w:w="108" w:type="dxa"/>
              <w:bottom w:w="0" w:type="dxa"/>
              <w:right w:w="108" w:type="dxa"/>
            </w:tcMar>
            <w:hideMark/>
          </w:tcPr>
          <w:p w14:paraId="3813AFBF"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Collon</w:t>
            </w:r>
          </w:p>
        </w:tc>
        <w:tc>
          <w:tcPr>
            <w:tcW w:w="2001" w:type="dxa"/>
            <w:noWrap/>
            <w:tcMar>
              <w:top w:w="0" w:type="dxa"/>
              <w:left w:w="108" w:type="dxa"/>
              <w:bottom w:w="0" w:type="dxa"/>
              <w:right w:w="108" w:type="dxa"/>
            </w:tcMar>
            <w:hideMark/>
          </w:tcPr>
          <w:p w14:paraId="664A04F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West</w:t>
            </w:r>
          </w:p>
        </w:tc>
        <w:tc>
          <w:tcPr>
            <w:tcW w:w="4289" w:type="dxa"/>
            <w:noWrap/>
            <w:tcMar>
              <w:top w:w="0" w:type="dxa"/>
              <w:left w:w="108" w:type="dxa"/>
              <w:bottom w:w="0" w:type="dxa"/>
              <w:right w:w="108" w:type="dxa"/>
            </w:tcMar>
            <w:hideMark/>
          </w:tcPr>
          <w:p w14:paraId="40AD0B49"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Paul Devine  </w:t>
            </w:r>
          </w:p>
        </w:tc>
      </w:tr>
      <w:tr w:rsidR="00EA00AE" w14:paraId="42428B01" w14:textId="77777777" w:rsidTr="007618EE">
        <w:trPr>
          <w:trHeight w:val="170"/>
        </w:trPr>
        <w:tc>
          <w:tcPr>
            <w:tcW w:w="2682" w:type="dxa"/>
            <w:shd w:val="clear" w:color="auto" w:fill="D2EAF1"/>
            <w:noWrap/>
            <w:tcMar>
              <w:top w:w="0" w:type="dxa"/>
              <w:left w:w="108" w:type="dxa"/>
              <w:bottom w:w="0" w:type="dxa"/>
              <w:right w:w="108" w:type="dxa"/>
            </w:tcMar>
          </w:tcPr>
          <w:p w14:paraId="3B106511" w14:textId="77777777" w:rsidR="00EA00AE" w:rsidRDefault="00EA00AE" w:rsidP="007618EE">
            <w:pPr>
              <w:contextualSpacing/>
              <w:rPr>
                <w:rFonts w:ascii="Calibri" w:hAnsi="Calibri"/>
                <w:b/>
                <w:bCs/>
                <w:color w:val="31849B"/>
                <w:sz w:val="20"/>
                <w:szCs w:val="20"/>
                <w:lang w:val="en-US" w:eastAsia="en-GB"/>
              </w:rPr>
            </w:pPr>
          </w:p>
        </w:tc>
        <w:tc>
          <w:tcPr>
            <w:tcW w:w="2001" w:type="dxa"/>
            <w:shd w:val="clear" w:color="auto" w:fill="D2EAF1"/>
            <w:noWrap/>
            <w:tcMar>
              <w:top w:w="0" w:type="dxa"/>
              <w:left w:w="108" w:type="dxa"/>
              <w:bottom w:w="0" w:type="dxa"/>
              <w:right w:w="108" w:type="dxa"/>
            </w:tcMar>
          </w:tcPr>
          <w:p w14:paraId="7F020541" w14:textId="77777777" w:rsidR="00EA00AE" w:rsidRDefault="00EA00AE" w:rsidP="007618EE">
            <w:pPr>
              <w:contextualSpacing/>
              <w:rPr>
                <w:rFonts w:ascii="Calibri" w:hAnsi="Calibri"/>
                <w:color w:val="31849B"/>
                <w:sz w:val="20"/>
                <w:szCs w:val="20"/>
                <w:lang w:val="en-US" w:eastAsia="en-GB"/>
              </w:rPr>
            </w:pPr>
          </w:p>
        </w:tc>
        <w:tc>
          <w:tcPr>
            <w:tcW w:w="4289" w:type="dxa"/>
            <w:shd w:val="clear" w:color="auto" w:fill="D2EAF1"/>
            <w:noWrap/>
            <w:tcMar>
              <w:top w:w="0" w:type="dxa"/>
              <w:left w:w="108" w:type="dxa"/>
              <w:bottom w:w="0" w:type="dxa"/>
              <w:right w:w="108" w:type="dxa"/>
            </w:tcMar>
          </w:tcPr>
          <w:p w14:paraId="0B9084C7" w14:textId="77777777" w:rsidR="00EA00AE" w:rsidRDefault="00EA00AE" w:rsidP="007618EE">
            <w:pPr>
              <w:contextualSpacing/>
              <w:rPr>
                <w:rFonts w:ascii="Calibri" w:hAnsi="Calibri"/>
                <w:color w:val="31849B"/>
                <w:sz w:val="20"/>
                <w:szCs w:val="20"/>
                <w:lang w:val="en-US" w:eastAsia="en-GB"/>
              </w:rPr>
            </w:pPr>
          </w:p>
        </w:tc>
      </w:tr>
      <w:tr w:rsidR="00EA00AE" w14:paraId="7F397A65" w14:textId="77777777" w:rsidTr="007618EE">
        <w:trPr>
          <w:trHeight w:val="170"/>
        </w:trPr>
        <w:tc>
          <w:tcPr>
            <w:tcW w:w="2682" w:type="dxa"/>
            <w:noWrap/>
            <w:tcMar>
              <w:top w:w="0" w:type="dxa"/>
              <w:left w:w="108" w:type="dxa"/>
              <w:bottom w:w="0" w:type="dxa"/>
              <w:right w:w="108" w:type="dxa"/>
            </w:tcMar>
            <w:hideMark/>
          </w:tcPr>
          <w:p w14:paraId="0DDB6E7F"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Fermanagh </w:t>
            </w:r>
          </w:p>
        </w:tc>
        <w:tc>
          <w:tcPr>
            <w:tcW w:w="2001" w:type="dxa"/>
            <w:noWrap/>
            <w:tcMar>
              <w:top w:w="0" w:type="dxa"/>
              <w:left w:w="108" w:type="dxa"/>
              <w:bottom w:w="0" w:type="dxa"/>
              <w:right w:w="108" w:type="dxa"/>
            </w:tcMar>
            <w:hideMark/>
          </w:tcPr>
          <w:p w14:paraId="362ABC6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noWrap/>
            <w:tcMar>
              <w:top w:w="0" w:type="dxa"/>
              <w:left w:w="108" w:type="dxa"/>
              <w:bottom w:w="0" w:type="dxa"/>
              <w:right w:w="108" w:type="dxa"/>
            </w:tcMar>
            <w:hideMark/>
          </w:tcPr>
          <w:p w14:paraId="208A9316"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Edith Bell</w:t>
            </w:r>
          </w:p>
        </w:tc>
      </w:tr>
      <w:tr w:rsidR="00EA00AE" w14:paraId="448B06D2" w14:textId="77777777" w:rsidTr="007618EE">
        <w:trPr>
          <w:trHeight w:val="170"/>
        </w:trPr>
        <w:tc>
          <w:tcPr>
            <w:tcW w:w="2682" w:type="dxa"/>
            <w:shd w:val="clear" w:color="auto" w:fill="D2EAF1"/>
            <w:noWrap/>
            <w:tcMar>
              <w:top w:w="0" w:type="dxa"/>
              <w:left w:w="108" w:type="dxa"/>
              <w:bottom w:w="0" w:type="dxa"/>
              <w:right w:w="108" w:type="dxa"/>
            </w:tcMar>
            <w:hideMark/>
          </w:tcPr>
          <w:p w14:paraId="5B1978DD"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Dungannon </w:t>
            </w:r>
          </w:p>
        </w:tc>
        <w:tc>
          <w:tcPr>
            <w:tcW w:w="2001" w:type="dxa"/>
            <w:shd w:val="clear" w:color="auto" w:fill="D2EAF1"/>
            <w:noWrap/>
            <w:tcMar>
              <w:top w:w="0" w:type="dxa"/>
              <w:left w:w="108" w:type="dxa"/>
              <w:bottom w:w="0" w:type="dxa"/>
              <w:right w:w="108" w:type="dxa"/>
            </w:tcMar>
            <w:hideMark/>
          </w:tcPr>
          <w:p w14:paraId="7B3EA001"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shd w:val="clear" w:color="auto" w:fill="D2EAF1"/>
            <w:noWrap/>
            <w:tcMar>
              <w:top w:w="0" w:type="dxa"/>
              <w:left w:w="108" w:type="dxa"/>
              <w:bottom w:w="0" w:type="dxa"/>
              <w:right w:w="108" w:type="dxa"/>
            </w:tcMar>
            <w:hideMark/>
          </w:tcPr>
          <w:p w14:paraId="2C8D51E2"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Katrina Farley</w:t>
            </w:r>
          </w:p>
        </w:tc>
      </w:tr>
      <w:tr w:rsidR="00EA00AE" w14:paraId="57D83C1D" w14:textId="77777777" w:rsidTr="007618EE">
        <w:trPr>
          <w:trHeight w:val="170"/>
        </w:trPr>
        <w:tc>
          <w:tcPr>
            <w:tcW w:w="2682" w:type="dxa"/>
            <w:noWrap/>
            <w:tcMar>
              <w:top w:w="0" w:type="dxa"/>
              <w:left w:w="108" w:type="dxa"/>
              <w:bottom w:w="0" w:type="dxa"/>
              <w:right w:w="108" w:type="dxa"/>
            </w:tcMar>
            <w:hideMark/>
          </w:tcPr>
          <w:p w14:paraId="24917737"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Armagh</w:t>
            </w:r>
          </w:p>
        </w:tc>
        <w:tc>
          <w:tcPr>
            <w:tcW w:w="2001" w:type="dxa"/>
            <w:noWrap/>
            <w:tcMar>
              <w:top w:w="0" w:type="dxa"/>
              <w:left w:w="108" w:type="dxa"/>
              <w:bottom w:w="0" w:type="dxa"/>
              <w:right w:w="108" w:type="dxa"/>
            </w:tcMar>
            <w:hideMark/>
          </w:tcPr>
          <w:p w14:paraId="7B97330C"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noWrap/>
            <w:tcMar>
              <w:top w:w="0" w:type="dxa"/>
              <w:left w:w="108" w:type="dxa"/>
              <w:bottom w:w="0" w:type="dxa"/>
              <w:right w:w="108" w:type="dxa"/>
            </w:tcMar>
            <w:hideMark/>
          </w:tcPr>
          <w:p w14:paraId="728E4ACB"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Janet Agnew</w:t>
            </w:r>
          </w:p>
        </w:tc>
      </w:tr>
      <w:tr w:rsidR="00EA00AE" w14:paraId="38ECCD78" w14:textId="77777777" w:rsidTr="007618EE">
        <w:trPr>
          <w:trHeight w:val="170"/>
        </w:trPr>
        <w:tc>
          <w:tcPr>
            <w:tcW w:w="2682" w:type="dxa"/>
            <w:shd w:val="clear" w:color="auto" w:fill="D2EAF1"/>
            <w:noWrap/>
            <w:tcMar>
              <w:top w:w="0" w:type="dxa"/>
              <w:left w:w="108" w:type="dxa"/>
              <w:bottom w:w="0" w:type="dxa"/>
              <w:right w:w="108" w:type="dxa"/>
            </w:tcMar>
            <w:hideMark/>
          </w:tcPr>
          <w:p w14:paraId="1D8713CE"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Lurgan Brownlow</w:t>
            </w:r>
          </w:p>
        </w:tc>
        <w:tc>
          <w:tcPr>
            <w:tcW w:w="2001" w:type="dxa"/>
            <w:shd w:val="clear" w:color="auto" w:fill="D2EAF1"/>
            <w:noWrap/>
            <w:tcMar>
              <w:top w:w="0" w:type="dxa"/>
              <w:left w:w="108" w:type="dxa"/>
              <w:bottom w:w="0" w:type="dxa"/>
              <w:right w:w="108" w:type="dxa"/>
            </w:tcMar>
            <w:hideMark/>
          </w:tcPr>
          <w:p w14:paraId="620F958F"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shd w:val="clear" w:color="auto" w:fill="D2EAF1"/>
            <w:noWrap/>
            <w:tcMar>
              <w:top w:w="0" w:type="dxa"/>
              <w:left w:w="108" w:type="dxa"/>
              <w:bottom w:w="0" w:type="dxa"/>
              <w:right w:w="108" w:type="dxa"/>
            </w:tcMar>
            <w:hideMark/>
          </w:tcPr>
          <w:p w14:paraId="0AE972FB"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Paula McQuillan </w:t>
            </w:r>
          </w:p>
        </w:tc>
      </w:tr>
      <w:tr w:rsidR="00EA00AE" w14:paraId="5A05DB5D" w14:textId="77777777" w:rsidTr="007618EE">
        <w:trPr>
          <w:trHeight w:val="170"/>
        </w:trPr>
        <w:tc>
          <w:tcPr>
            <w:tcW w:w="2682" w:type="dxa"/>
            <w:noWrap/>
            <w:tcMar>
              <w:top w:w="0" w:type="dxa"/>
              <w:left w:w="108" w:type="dxa"/>
              <w:bottom w:w="0" w:type="dxa"/>
              <w:right w:w="108" w:type="dxa"/>
            </w:tcMar>
            <w:hideMark/>
          </w:tcPr>
          <w:p w14:paraId="6F93369A"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Portadown </w:t>
            </w:r>
          </w:p>
        </w:tc>
        <w:tc>
          <w:tcPr>
            <w:tcW w:w="2001" w:type="dxa"/>
            <w:noWrap/>
            <w:tcMar>
              <w:top w:w="0" w:type="dxa"/>
              <w:left w:w="108" w:type="dxa"/>
              <w:bottom w:w="0" w:type="dxa"/>
              <w:right w:w="108" w:type="dxa"/>
            </w:tcMar>
            <w:hideMark/>
          </w:tcPr>
          <w:p w14:paraId="7DA2B31E"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noWrap/>
            <w:tcMar>
              <w:top w:w="0" w:type="dxa"/>
              <w:left w:w="108" w:type="dxa"/>
              <w:bottom w:w="0" w:type="dxa"/>
              <w:right w:w="108" w:type="dxa"/>
            </w:tcMar>
            <w:hideMark/>
          </w:tcPr>
          <w:p w14:paraId="65BE8BCB"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Melvin Spiers </w:t>
            </w:r>
          </w:p>
        </w:tc>
      </w:tr>
      <w:tr w:rsidR="00EA00AE" w14:paraId="3DE1E755" w14:textId="77777777" w:rsidTr="007618EE">
        <w:trPr>
          <w:trHeight w:val="170"/>
        </w:trPr>
        <w:tc>
          <w:tcPr>
            <w:tcW w:w="2682" w:type="dxa"/>
            <w:shd w:val="clear" w:color="auto" w:fill="D2EAF1"/>
            <w:noWrap/>
            <w:tcMar>
              <w:top w:w="0" w:type="dxa"/>
              <w:left w:w="108" w:type="dxa"/>
              <w:bottom w:w="0" w:type="dxa"/>
              <w:right w:w="108" w:type="dxa"/>
            </w:tcMar>
            <w:hideMark/>
          </w:tcPr>
          <w:p w14:paraId="2DBD58DA"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Newry</w:t>
            </w:r>
          </w:p>
        </w:tc>
        <w:tc>
          <w:tcPr>
            <w:tcW w:w="2001" w:type="dxa"/>
            <w:shd w:val="clear" w:color="auto" w:fill="D2EAF1"/>
            <w:noWrap/>
            <w:tcMar>
              <w:top w:w="0" w:type="dxa"/>
              <w:left w:w="108" w:type="dxa"/>
              <w:bottom w:w="0" w:type="dxa"/>
              <w:right w:w="108" w:type="dxa"/>
            </w:tcMar>
            <w:hideMark/>
          </w:tcPr>
          <w:p w14:paraId="5406636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shd w:val="clear" w:color="auto" w:fill="D2EAF1"/>
            <w:noWrap/>
            <w:tcMar>
              <w:top w:w="0" w:type="dxa"/>
              <w:left w:w="108" w:type="dxa"/>
              <w:bottom w:w="0" w:type="dxa"/>
              <w:right w:w="108" w:type="dxa"/>
            </w:tcMar>
            <w:hideMark/>
          </w:tcPr>
          <w:p w14:paraId="1420802C" w14:textId="77777777" w:rsidR="00EA00AE" w:rsidRDefault="00EA00AE" w:rsidP="007618EE">
            <w:pPr>
              <w:contextualSpacing/>
              <w:rPr>
                <w:rFonts w:ascii="Calibri" w:hAnsi="Calibri"/>
                <w:color w:val="31849B"/>
                <w:sz w:val="20"/>
                <w:szCs w:val="20"/>
                <w:lang w:val="en-US" w:eastAsia="en-GB"/>
              </w:rPr>
            </w:pPr>
            <w:r>
              <w:rPr>
                <w:color w:val="31849B"/>
                <w:sz w:val="20"/>
                <w:szCs w:val="20"/>
              </w:rPr>
              <w:t>Niall Fitzpatrick</w:t>
            </w:r>
          </w:p>
        </w:tc>
      </w:tr>
      <w:tr w:rsidR="00EA00AE" w14:paraId="5A00D94D" w14:textId="77777777" w:rsidTr="007618EE">
        <w:trPr>
          <w:trHeight w:val="170"/>
        </w:trPr>
        <w:tc>
          <w:tcPr>
            <w:tcW w:w="2682" w:type="dxa"/>
            <w:noWrap/>
            <w:tcMar>
              <w:top w:w="0" w:type="dxa"/>
              <w:left w:w="108" w:type="dxa"/>
              <w:bottom w:w="0" w:type="dxa"/>
              <w:right w:w="108" w:type="dxa"/>
            </w:tcMar>
            <w:hideMark/>
          </w:tcPr>
          <w:p w14:paraId="1E748F6F"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Banbridge</w:t>
            </w:r>
          </w:p>
        </w:tc>
        <w:tc>
          <w:tcPr>
            <w:tcW w:w="2001" w:type="dxa"/>
            <w:noWrap/>
            <w:tcMar>
              <w:top w:w="0" w:type="dxa"/>
              <w:left w:w="108" w:type="dxa"/>
              <w:bottom w:w="0" w:type="dxa"/>
              <w:right w:w="108" w:type="dxa"/>
            </w:tcMar>
            <w:hideMark/>
          </w:tcPr>
          <w:p w14:paraId="78AF49D9"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w:t>
            </w:r>
          </w:p>
        </w:tc>
        <w:tc>
          <w:tcPr>
            <w:tcW w:w="4289" w:type="dxa"/>
            <w:noWrap/>
            <w:tcMar>
              <w:top w:w="0" w:type="dxa"/>
              <w:left w:w="108" w:type="dxa"/>
              <w:bottom w:w="0" w:type="dxa"/>
              <w:right w:w="108" w:type="dxa"/>
            </w:tcMar>
            <w:hideMark/>
          </w:tcPr>
          <w:p w14:paraId="77B0F05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Rose Moore</w:t>
            </w:r>
          </w:p>
        </w:tc>
      </w:tr>
      <w:tr w:rsidR="00EA00AE" w14:paraId="4D0786A1" w14:textId="77777777" w:rsidTr="007618EE">
        <w:trPr>
          <w:trHeight w:val="170"/>
        </w:trPr>
        <w:tc>
          <w:tcPr>
            <w:tcW w:w="2682" w:type="dxa"/>
            <w:shd w:val="clear" w:color="auto" w:fill="D2EAF1"/>
            <w:noWrap/>
            <w:tcMar>
              <w:top w:w="0" w:type="dxa"/>
              <w:left w:w="108" w:type="dxa"/>
              <w:bottom w:w="0" w:type="dxa"/>
              <w:right w:w="108" w:type="dxa"/>
            </w:tcMar>
          </w:tcPr>
          <w:p w14:paraId="6D9D3284" w14:textId="77777777" w:rsidR="00EA00AE" w:rsidRDefault="00EA00AE" w:rsidP="007618EE">
            <w:pPr>
              <w:contextualSpacing/>
              <w:rPr>
                <w:rFonts w:ascii="Calibri" w:hAnsi="Calibri"/>
                <w:b/>
                <w:bCs/>
                <w:color w:val="31849B"/>
                <w:sz w:val="20"/>
                <w:szCs w:val="20"/>
                <w:lang w:val="en-US" w:eastAsia="en-GB"/>
              </w:rPr>
            </w:pPr>
          </w:p>
        </w:tc>
        <w:tc>
          <w:tcPr>
            <w:tcW w:w="2001" w:type="dxa"/>
            <w:shd w:val="clear" w:color="auto" w:fill="D2EAF1"/>
            <w:noWrap/>
            <w:tcMar>
              <w:top w:w="0" w:type="dxa"/>
              <w:left w:w="108" w:type="dxa"/>
              <w:bottom w:w="0" w:type="dxa"/>
              <w:right w:w="108" w:type="dxa"/>
            </w:tcMar>
          </w:tcPr>
          <w:p w14:paraId="42A7E019" w14:textId="77777777" w:rsidR="00EA00AE" w:rsidRDefault="00EA00AE" w:rsidP="007618EE">
            <w:pPr>
              <w:contextualSpacing/>
              <w:rPr>
                <w:rFonts w:ascii="Calibri" w:hAnsi="Calibri"/>
                <w:color w:val="31849B"/>
                <w:sz w:val="20"/>
                <w:szCs w:val="20"/>
                <w:lang w:val="en-US" w:eastAsia="en-GB"/>
              </w:rPr>
            </w:pPr>
          </w:p>
        </w:tc>
        <w:tc>
          <w:tcPr>
            <w:tcW w:w="4289" w:type="dxa"/>
            <w:shd w:val="clear" w:color="auto" w:fill="D2EAF1"/>
            <w:noWrap/>
            <w:tcMar>
              <w:top w:w="0" w:type="dxa"/>
              <w:left w:w="108" w:type="dxa"/>
              <w:bottom w:w="0" w:type="dxa"/>
              <w:right w:w="108" w:type="dxa"/>
            </w:tcMar>
          </w:tcPr>
          <w:p w14:paraId="3D4CF95F" w14:textId="77777777" w:rsidR="00EA00AE" w:rsidRDefault="00EA00AE" w:rsidP="007618EE">
            <w:pPr>
              <w:contextualSpacing/>
              <w:rPr>
                <w:rFonts w:ascii="Calibri" w:hAnsi="Calibri"/>
                <w:color w:val="31849B"/>
                <w:sz w:val="20"/>
                <w:szCs w:val="20"/>
                <w:lang w:val="en-US" w:eastAsia="en-GB"/>
              </w:rPr>
            </w:pPr>
          </w:p>
        </w:tc>
      </w:tr>
      <w:tr w:rsidR="00EA00AE" w14:paraId="73394900" w14:textId="77777777" w:rsidTr="007618EE">
        <w:trPr>
          <w:trHeight w:val="170"/>
        </w:trPr>
        <w:tc>
          <w:tcPr>
            <w:tcW w:w="2682" w:type="dxa"/>
            <w:noWrap/>
            <w:tcMar>
              <w:top w:w="0" w:type="dxa"/>
              <w:left w:w="108" w:type="dxa"/>
              <w:bottom w:w="0" w:type="dxa"/>
              <w:right w:w="108" w:type="dxa"/>
            </w:tcMar>
            <w:hideMark/>
          </w:tcPr>
          <w:p w14:paraId="34C4B584"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Belfast North </w:t>
            </w:r>
          </w:p>
        </w:tc>
        <w:tc>
          <w:tcPr>
            <w:tcW w:w="2001" w:type="dxa"/>
            <w:noWrap/>
            <w:tcMar>
              <w:top w:w="0" w:type="dxa"/>
              <w:left w:w="108" w:type="dxa"/>
              <w:bottom w:w="0" w:type="dxa"/>
              <w:right w:w="108" w:type="dxa"/>
            </w:tcMar>
            <w:hideMark/>
          </w:tcPr>
          <w:p w14:paraId="7974596C"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Belfast </w:t>
            </w:r>
          </w:p>
        </w:tc>
        <w:tc>
          <w:tcPr>
            <w:tcW w:w="4289" w:type="dxa"/>
            <w:noWrap/>
            <w:tcMar>
              <w:top w:w="0" w:type="dxa"/>
              <w:left w:w="108" w:type="dxa"/>
              <w:bottom w:w="0" w:type="dxa"/>
              <w:right w:w="108" w:type="dxa"/>
            </w:tcMar>
            <w:hideMark/>
          </w:tcPr>
          <w:p w14:paraId="7F97879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Tommy Davidson &amp; Ben Urqhart</w:t>
            </w:r>
          </w:p>
        </w:tc>
      </w:tr>
      <w:tr w:rsidR="00EA00AE" w14:paraId="0F013C19" w14:textId="77777777" w:rsidTr="007618EE">
        <w:trPr>
          <w:trHeight w:val="170"/>
        </w:trPr>
        <w:tc>
          <w:tcPr>
            <w:tcW w:w="2682" w:type="dxa"/>
            <w:shd w:val="clear" w:color="auto" w:fill="D2EAF1"/>
            <w:noWrap/>
            <w:tcMar>
              <w:top w:w="0" w:type="dxa"/>
              <w:left w:w="108" w:type="dxa"/>
              <w:bottom w:w="0" w:type="dxa"/>
              <w:right w:w="108" w:type="dxa"/>
            </w:tcMar>
            <w:hideMark/>
          </w:tcPr>
          <w:p w14:paraId="77B27829"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Belfast South &amp; East</w:t>
            </w:r>
          </w:p>
        </w:tc>
        <w:tc>
          <w:tcPr>
            <w:tcW w:w="2001" w:type="dxa"/>
            <w:shd w:val="clear" w:color="auto" w:fill="D2EAF1"/>
            <w:noWrap/>
            <w:tcMar>
              <w:top w:w="0" w:type="dxa"/>
              <w:left w:w="108" w:type="dxa"/>
              <w:bottom w:w="0" w:type="dxa"/>
              <w:right w:w="108" w:type="dxa"/>
            </w:tcMar>
            <w:hideMark/>
          </w:tcPr>
          <w:p w14:paraId="14B8C42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Belfast </w:t>
            </w:r>
          </w:p>
        </w:tc>
        <w:tc>
          <w:tcPr>
            <w:tcW w:w="4289" w:type="dxa"/>
            <w:shd w:val="clear" w:color="auto" w:fill="D2EAF1"/>
            <w:noWrap/>
            <w:tcMar>
              <w:top w:w="0" w:type="dxa"/>
              <w:left w:w="108" w:type="dxa"/>
              <w:bottom w:w="0" w:type="dxa"/>
              <w:right w:w="108" w:type="dxa"/>
            </w:tcMar>
            <w:hideMark/>
          </w:tcPr>
          <w:p w14:paraId="0F496DAD"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Brian Graham &amp;  Pat Bates</w:t>
            </w:r>
          </w:p>
        </w:tc>
      </w:tr>
      <w:tr w:rsidR="00EA00AE" w14:paraId="6F83A11C" w14:textId="77777777" w:rsidTr="007618EE">
        <w:trPr>
          <w:trHeight w:val="170"/>
        </w:trPr>
        <w:tc>
          <w:tcPr>
            <w:tcW w:w="2682" w:type="dxa"/>
            <w:noWrap/>
            <w:tcMar>
              <w:top w:w="0" w:type="dxa"/>
              <w:left w:w="108" w:type="dxa"/>
              <w:bottom w:w="0" w:type="dxa"/>
              <w:right w:w="108" w:type="dxa"/>
            </w:tcMar>
            <w:hideMark/>
          </w:tcPr>
          <w:p w14:paraId="3D6B520A"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Belfast West</w:t>
            </w:r>
          </w:p>
        </w:tc>
        <w:tc>
          <w:tcPr>
            <w:tcW w:w="2001" w:type="dxa"/>
            <w:noWrap/>
            <w:tcMar>
              <w:top w:w="0" w:type="dxa"/>
              <w:left w:w="108" w:type="dxa"/>
              <w:bottom w:w="0" w:type="dxa"/>
              <w:right w:w="108" w:type="dxa"/>
            </w:tcMar>
            <w:hideMark/>
          </w:tcPr>
          <w:p w14:paraId="593723FF"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Belfast </w:t>
            </w:r>
          </w:p>
        </w:tc>
        <w:tc>
          <w:tcPr>
            <w:tcW w:w="4289" w:type="dxa"/>
            <w:noWrap/>
            <w:tcMar>
              <w:top w:w="0" w:type="dxa"/>
              <w:left w:w="108" w:type="dxa"/>
              <w:bottom w:w="0" w:type="dxa"/>
              <w:right w:w="108" w:type="dxa"/>
            </w:tcMar>
            <w:hideMark/>
          </w:tcPr>
          <w:p w14:paraId="336CC9BA"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Jean McKinney &amp; Sean O’Kane  </w:t>
            </w:r>
          </w:p>
        </w:tc>
      </w:tr>
      <w:tr w:rsidR="00EA00AE" w14:paraId="54BC7A08" w14:textId="77777777" w:rsidTr="007618EE">
        <w:trPr>
          <w:trHeight w:val="170"/>
        </w:trPr>
        <w:tc>
          <w:tcPr>
            <w:tcW w:w="2682" w:type="dxa"/>
            <w:shd w:val="clear" w:color="auto" w:fill="D2EAF1"/>
            <w:noWrap/>
            <w:tcMar>
              <w:top w:w="0" w:type="dxa"/>
              <w:left w:w="108" w:type="dxa"/>
              <w:bottom w:w="0" w:type="dxa"/>
              <w:right w:w="108" w:type="dxa"/>
            </w:tcMar>
            <w:hideMark/>
          </w:tcPr>
          <w:p w14:paraId="27C8A662"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Shankill</w:t>
            </w:r>
          </w:p>
        </w:tc>
        <w:tc>
          <w:tcPr>
            <w:tcW w:w="2001" w:type="dxa"/>
            <w:shd w:val="clear" w:color="auto" w:fill="D2EAF1"/>
            <w:noWrap/>
            <w:tcMar>
              <w:top w:w="0" w:type="dxa"/>
              <w:left w:w="108" w:type="dxa"/>
              <w:bottom w:w="0" w:type="dxa"/>
              <w:right w:w="108" w:type="dxa"/>
            </w:tcMar>
            <w:hideMark/>
          </w:tcPr>
          <w:p w14:paraId="57A3D724"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Belfast </w:t>
            </w:r>
          </w:p>
        </w:tc>
        <w:tc>
          <w:tcPr>
            <w:tcW w:w="4289" w:type="dxa"/>
            <w:shd w:val="clear" w:color="auto" w:fill="D2EAF1"/>
            <w:noWrap/>
            <w:tcMar>
              <w:top w:w="0" w:type="dxa"/>
              <w:left w:w="108" w:type="dxa"/>
              <w:bottom w:w="0" w:type="dxa"/>
              <w:right w:w="108" w:type="dxa"/>
            </w:tcMar>
            <w:hideMark/>
          </w:tcPr>
          <w:p w14:paraId="43815C3D"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Teresa Maguire</w:t>
            </w:r>
          </w:p>
        </w:tc>
      </w:tr>
      <w:tr w:rsidR="00EA00AE" w14:paraId="6740E1A9" w14:textId="77777777" w:rsidTr="007618EE">
        <w:trPr>
          <w:trHeight w:val="170"/>
        </w:trPr>
        <w:tc>
          <w:tcPr>
            <w:tcW w:w="2682" w:type="dxa"/>
            <w:noWrap/>
            <w:tcMar>
              <w:top w:w="0" w:type="dxa"/>
              <w:left w:w="108" w:type="dxa"/>
              <w:bottom w:w="0" w:type="dxa"/>
              <w:right w:w="108" w:type="dxa"/>
            </w:tcMar>
            <w:hideMark/>
          </w:tcPr>
          <w:p w14:paraId="5DA277FF"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Homeless Services Unit </w:t>
            </w:r>
          </w:p>
        </w:tc>
        <w:tc>
          <w:tcPr>
            <w:tcW w:w="2001" w:type="dxa"/>
            <w:noWrap/>
            <w:tcMar>
              <w:top w:w="0" w:type="dxa"/>
              <w:left w:w="108" w:type="dxa"/>
              <w:bottom w:w="0" w:type="dxa"/>
              <w:right w:w="108" w:type="dxa"/>
            </w:tcMar>
            <w:hideMark/>
          </w:tcPr>
          <w:p w14:paraId="3CE24B7A"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Belfast </w:t>
            </w:r>
          </w:p>
        </w:tc>
        <w:tc>
          <w:tcPr>
            <w:tcW w:w="4289" w:type="dxa"/>
            <w:noWrap/>
            <w:tcMar>
              <w:top w:w="0" w:type="dxa"/>
              <w:left w:w="108" w:type="dxa"/>
              <w:bottom w:w="0" w:type="dxa"/>
              <w:right w:w="108" w:type="dxa"/>
            </w:tcMar>
            <w:hideMark/>
          </w:tcPr>
          <w:p w14:paraId="507658FE"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Susan Gilbride</w:t>
            </w:r>
          </w:p>
        </w:tc>
      </w:tr>
      <w:tr w:rsidR="00EA00AE" w14:paraId="69A18728" w14:textId="77777777" w:rsidTr="007618EE">
        <w:trPr>
          <w:trHeight w:val="170"/>
        </w:trPr>
        <w:tc>
          <w:tcPr>
            <w:tcW w:w="2682" w:type="dxa"/>
            <w:shd w:val="clear" w:color="auto" w:fill="D2EAF1"/>
            <w:noWrap/>
            <w:tcMar>
              <w:top w:w="0" w:type="dxa"/>
              <w:left w:w="108" w:type="dxa"/>
              <w:bottom w:w="0" w:type="dxa"/>
              <w:right w:w="108" w:type="dxa"/>
            </w:tcMar>
          </w:tcPr>
          <w:p w14:paraId="3F1E04FC" w14:textId="77777777" w:rsidR="00EA00AE" w:rsidRDefault="00EA00AE" w:rsidP="007618EE">
            <w:pPr>
              <w:contextualSpacing/>
              <w:rPr>
                <w:rFonts w:ascii="Calibri" w:hAnsi="Calibri"/>
                <w:b/>
                <w:bCs/>
                <w:color w:val="31849B"/>
                <w:sz w:val="20"/>
                <w:szCs w:val="20"/>
                <w:lang w:val="en-US" w:eastAsia="en-GB"/>
              </w:rPr>
            </w:pPr>
          </w:p>
        </w:tc>
        <w:tc>
          <w:tcPr>
            <w:tcW w:w="2001" w:type="dxa"/>
            <w:shd w:val="clear" w:color="auto" w:fill="D2EAF1"/>
            <w:noWrap/>
            <w:tcMar>
              <w:top w:w="0" w:type="dxa"/>
              <w:left w:w="108" w:type="dxa"/>
              <w:bottom w:w="0" w:type="dxa"/>
              <w:right w:w="108" w:type="dxa"/>
            </w:tcMar>
          </w:tcPr>
          <w:p w14:paraId="7DB2034C" w14:textId="77777777" w:rsidR="00EA00AE" w:rsidRDefault="00EA00AE" w:rsidP="007618EE">
            <w:pPr>
              <w:contextualSpacing/>
              <w:rPr>
                <w:rFonts w:ascii="Calibri" w:hAnsi="Calibri"/>
                <w:color w:val="31849B"/>
                <w:sz w:val="20"/>
                <w:szCs w:val="20"/>
                <w:lang w:val="en-US" w:eastAsia="en-GB"/>
              </w:rPr>
            </w:pPr>
          </w:p>
        </w:tc>
        <w:tc>
          <w:tcPr>
            <w:tcW w:w="4289" w:type="dxa"/>
            <w:shd w:val="clear" w:color="auto" w:fill="D2EAF1"/>
            <w:noWrap/>
            <w:tcMar>
              <w:top w:w="0" w:type="dxa"/>
              <w:left w:w="108" w:type="dxa"/>
              <w:bottom w:w="0" w:type="dxa"/>
              <w:right w:w="108" w:type="dxa"/>
            </w:tcMar>
          </w:tcPr>
          <w:p w14:paraId="31356CF4" w14:textId="77777777" w:rsidR="00EA00AE" w:rsidRDefault="00EA00AE" w:rsidP="007618EE">
            <w:pPr>
              <w:contextualSpacing/>
              <w:rPr>
                <w:rFonts w:ascii="Calibri" w:hAnsi="Calibri"/>
                <w:color w:val="31849B"/>
                <w:sz w:val="20"/>
                <w:szCs w:val="20"/>
                <w:lang w:val="en-US" w:eastAsia="en-GB"/>
              </w:rPr>
            </w:pPr>
          </w:p>
        </w:tc>
      </w:tr>
      <w:tr w:rsidR="00EA00AE" w14:paraId="298BEDBF" w14:textId="77777777" w:rsidTr="007618EE">
        <w:trPr>
          <w:trHeight w:val="170"/>
        </w:trPr>
        <w:tc>
          <w:tcPr>
            <w:tcW w:w="2682" w:type="dxa"/>
            <w:noWrap/>
            <w:tcMar>
              <w:top w:w="0" w:type="dxa"/>
              <w:left w:w="108" w:type="dxa"/>
              <w:bottom w:w="0" w:type="dxa"/>
              <w:right w:w="108" w:type="dxa"/>
            </w:tcMar>
            <w:hideMark/>
          </w:tcPr>
          <w:p w14:paraId="74CB0469"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Castlereagh</w:t>
            </w:r>
          </w:p>
        </w:tc>
        <w:tc>
          <w:tcPr>
            <w:tcW w:w="2001" w:type="dxa"/>
            <w:noWrap/>
            <w:tcMar>
              <w:top w:w="0" w:type="dxa"/>
              <w:left w:w="108" w:type="dxa"/>
              <w:bottom w:w="0" w:type="dxa"/>
              <w:right w:w="108" w:type="dxa"/>
            </w:tcMar>
            <w:hideMark/>
          </w:tcPr>
          <w:p w14:paraId="2B752C27"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noWrap/>
            <w:tcMar>
              <w:top w:w="0" w:type="dxa"/>
              <w:left w:w="108" w:type="dxa"/>
              <w:bottom w:w="0" w:type="dxa"/>
              <w:right w:w="108" w:type="dxa"/>
            </w:tcMar>
            <w:hideMark/>
          </w:tcPr>
          <w:p w14:paraId="492B9F52"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Margaret Black</w:t>
            </w:r>
          </w:p>
        </w:tc>
      </w:tr>
      <w:tr w:rsidR="00EA00AE" w14:paraId="07A64B33" w14:textId="77777777" w:rsidTr="007618EE">
        <w:trPr>
          <w:trHeight w:val="170"/>
        </w:trPr>
        <w:tc>
          <w:tcPr>
            <w:tcW w:w="2682" w:type="dxa"/>
            <w:shd w:val="clear" w:color="auto" w:fill="D2EAF1"/>
            <w:noWrap/>
            <w:tcMar>
              <w:top w:w="0" w:type="dxa"/>
              <w:left w:w="108" w:type="dxa"/>
              <w:bottom w:w="0" w:type="dxa"/>
              <w:right w:w="108" w:type="dxa"/>
            </w:tcMar>
            <w:hideMark/>
          </w:tcPr>
          <w:p w14:paraId="782C93DF"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Bangor</w:t>
            </w:r>
          </w:p>
        </w:tc>
        <w:tc>
          <w:tcPr>
            <w:tcW w:w="2001" w:type="dxa"/>
            <w:shd w:val="clear" w:color="auto" w:fill="D2EAF1"/>
            <w:noWrap/>
            <w:tcMar>
              <w:top w:w="0" w:type="dxa"/>
              <w:left w:w="108" w:type="dxa"/>
              <w:bottom w:w="0" w:type="dxa"/>
              <w:right w:w="108" w:type="dxa"/>
            </w:tcMar>
            <w:hideMark/>
          </w:tcPr>
          <w:p w14:paraId="6131C9E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shd w:val="clear" w:color="auto" w:fill="D2EAF1"/>
            <w:noWrap/>
            <w:tcMar>
              <w:top w:w="0" w:type="dxa"/>
              <w:left w:w="108" w:type="dxa"/>
              <w:bottom w:w="0" w:type="dxa"/>
              <w:right w:w="108" w:type="dxa"/>
            </w:tcMar>
            <w:hideMark/>
          </w:tcPr>
          <w:p w14:paraId="4E1B4802"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Marion Crymble</w:t>
            </w:r>
          </w:p>
        </w:tc>
      </w:tr>
      <w:tr w:rsidR="00EA00AE" w14:paraId="5110EE79" w14:textId="77777777" w:rsidTr="007618EE">
        <w:trPr>
          <w:trHeight w:val="170"/>
        </w:trPr>
        <w:tc>
          <w:tcPr>
            <w:tcW w:w="2682" w:type="dxa"/>
            <w:noWrap/>
            <w:tcMar>
              <w:top w:w="0" w:type="dxa"/>
              <w:left w:w="108" w:type="dxa"/>
              <w:bottom w:w="0" w:type="dxa"/>
              <w:right w:w="108" w:type="dxa"/>
            </w:tcMar>
            <w:hideMark/>
          </w:tcPr>
          <w:p w14:paraId="119F882C"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Newtownards</w:t>
            </w:r>
          </w:p>
        </w:tc>
        <w:tc>
          <w:tcPr>
            <w:tcW w:w="2001" w:type="dxa"/>
            <w:noWrap/>
            <w:tcMar>
              <w:top w:w="0" w:type="dxa"/>
              <w:left w:w="108" w:type="dxa"/>
              <w:bottom w:w="0" w:type="dxa"/>
              <w:right w:w="108" w:type="dxa"/>
            </w:tcMar>
            <w:hideMark/>
          </w:tcPr>
          <w:p w14:paraId="3037ACA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noWrap/>
            <w:tcMar>
              <w:top w:w="0" w:type="dxa"/>
              <w:left w:w="108" w:type="dxa"/>
              <w:bottom w:w="0" w:type="dxa"/>
              <w:right w:w="108" w:type="dxa"/>
            </w:tcMar>
            <w:hideMark/>
          </w:tcPr>
          <w:p w14:paraId="62E6F34E"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Robert Hall </w:t>
            </w:r>
          </w:p>
        </w:tc>
      </w:tr>
      <w:tr w:rsidR="00EA00AE" w14:paraId="270120B7" w14:textId="77777777" w:rsidTr="007618EE">
        <w:trPr>
          <w:trHeight w:val="170"/>
        </w:trPr>
        <w:tc>
          <w:tcPr>
            <w:tcW w:w="2682" w:type="dxa"/>
            <w:shd w:val="clear" w:color="auto" w:fill="D2EAF1"/>
            <w:noWrap/>
            <w:tcMar>
              <w:top w:w="0" w:type="dxa"/>
              <w:left w:w="108" w:type="dxa"/>
              <w:bottom w:w="0" w:type="dxa"/>
              <w:right w:w="108" w:type="dxa"/>
            </w:tcMar>
            <w:hideMark/>
          </w:tcPr>
          <w:p w14:paraId="11996A75"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Lisburn</w:t>
            </w:r>
          </w:p>
        </w:tc>
        <w:tc>
          <w:tcPr>
            <w:tcW w:w="2001" w:type="dxa"/>
            <w:shd w:val="clear" w:color="auto" w:fill="D2EAF1"/>
            <w:noWrap/>
            <w:tcMar>
              <w:top w:w="0" w:type="dxa"/>
              <w:left w:w="108" w:type="dxa"/>
              <w:bottom w:w="0" w:type="dxa"/>
              <w:right w:w="108" w:type="dxa"/>
            </w:tcMar>
            <w:hideMark/>
          </w:tcPr>
          <w:p w14:paraId="4595BD7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shd w:val="clear" w:color="auto" w:fill="D2EAF1"/>
            <w:noWrap/>
            <w:tcMar>
              <w:top w:w="0" w:type="dxa"/>
              <w:left w:w="108" w:type="dxa"/>
              <w:bottom w:w="0" w:type="dxa"/>
              <w:right w:w="108" w:type="dxa"/>
            </w:tcMar>
            <w:hideMark/>
          </w:tcPr>
          <w:p w14:paraId="1C91F8C3"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Sam Purdy </w:t>
            </w:r>
          </w:p>
        </w:tc>
      </w:tr>
      <w:tr w:rsidR="00EA00AE" w14:paraId="7BA444AC" w14:textId="77777777" w:rsidTr="007618EE">
        <w:trPr>
          <w:trHeight w:val="170"/>
        </w:trPr>
        <w:tc>
          <w:tcPr>
            <w:tcW w:w="2682" w:type="dxa"/>
            <w:noWrap/>
            <w:tcMar>
              <w:top w:w="0" w:type="dxa"/>
              <w:left w:w="108" w:type="dxa"/>
              <w:bottom w:w="0" w:type="dxa"/>
              <w:right w:w="108" w:type="dxa"/>
            </w:tcMar>
            <w:hideMark/>
          </w:tcPr>
          <w:p w14:paraId="7150D815"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 xml:space="preserve">Dairy Farm </w:t>
            </w:r>
          </w:p>
        </w:tc>
        <w:tc>
          <w:tcPr>
            <w:tcW w:w="2001" w:type="dxa"/>
            <w:noWrap/>
            <w:tcMar>
              <w:top w:w="0" w:type="dxa"/>
              <w:left w:w="108" w:type="dxa"/>
              <w:bottom w:w="0" w:type="dxa"/>
              <w:right w:w="108" w:type="dxa"/>
            </w:tcMar>
            <w:hideMark/>
          </w:tcPr>
          <w:p w14:paraId="457E820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noWrap/>
            <w:tcMar>
              <w:top w:w="0" w:type="dxa"/>
              <w:left w:w="108" w:type="dxa"/>
              <w:bottom w:w="0" w:type="dxa"/>
              <w:right w:w="108" w:type="dxa"/>
            </w:tcMar>
            <w:hideMark/>
          </w:tcPr>
          <w:p w14:paraId="214F560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Patricia Rice &amp; Maura Kerr</w:t>
            </w:r>
          </w:p>
        </w:tc>
      </w:tr>
      <w:tr w:rsidR="00EA00AE" w14:paraId="204A72A3" w14:textId="77777777" w:rsidTr="007618EE">
        <w:trPr>
          <w:trHeight w:val="170"/>
        </w:trPr>
        <w:tc>
          <w:tcPr>
            <w:tcW w:w="2682" w:type="dxa"/>
            <w:shd w:val="clear" w:color="auto" w:fill="D2EAF1"/>
            <w:noWrap/>
            <w:tcMar>
              <w:top w:w="0" w:type="dxa"/>
              <w:left w:w="108" w:type="dxa"/>
              <w:bottom w:w="0" w:type="dxa"/>
              <w:right w:w="108" w:type="dxa"/>
            </w:tcMar>
            <w:hideMark/>
          </w:tcPr>
          <w:p w14:paraId="67EB7D88" w14:textId="77777777" w:rsidR="00EA00AE" w:rsidRDefault="00EA00AE" w:rsidP="007618EE">
            <w:pPr>
              <w:contextualSpacing/>
              <w:rPr>
                <w:rFonts w:ascii="Calibri" w:hAnsi="Calibri"/>
                <w:b/>
                <w:bCs/>
                <w:color w:val="31849B"/>
                <w:sz w:val="20"/>
                <w:szCs w:val="20"/>
                <w:lang w:val="en-US" w:eastAsia="en-GB"/>
              </w:rPr>
            </w:pPr>
            <w:r>
              <w:rPr>
                <w:b/>
                <w:bCs/>
                <w:color w:val="31849B"/>
                <w:sz w:val="20"/>
                <w:szCs w:val="20"/>
                <w:lang w:val="en-US" w:eastAsia="en-GB"/>
              </w:rPr>
              <w:t>Downpatrick</w:t>
            </w:r>
          </w:p>
        </w:tc>
        <w:tc>
          <w:tcPr>
            <w:tcW w:w="2001" w:type="dxa"/>
            <w:shd w:val="clear" w:color="auto" w:fill="D2EAF1"/>
            <w:noWrap/>
            <w:tcMar>
              <w:top w:w="0" w:type="dxa"/>
              <w:left w:w="108" w:type="dxa"/>
              <w:bottom w:w="0" w:type="dxa"/>
              <w:right w:w="108" w:type="dxa"/>
            </w:tcMar>
            <w:hideMark/>
          </w:tcPr>
          <w:p w14:paraId="503BBEC5"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South East </w:t>
            </w:r>
          </w:p>
        </w:tc>
        <w:tc>
          <w:tcPr>
            <w:tcW w:w="4289" w:type="dxa"/>
            <w:shd w:val="clear" w:color="auto" w:fill="D2EAF1"/>
            <w:noWrap/>
            <w:tcMar>
              <w:top w:w="0" w:type="dxa"/>
              <w:left w:w="108" w:type="dxa"/>
              <w:bottom w:w="0" w:type="dxa"/>
              <w:right w:w="108" w:type="dxa"/>
            </w:tcMar>
            <w:hideMark/>
          </w:tcPr>
          <w:p w14:paraId="1F1268C8" w14:textId="77777777" w:rsidR="00EA00AE" w:rsidRDefault="00EA00AE" w:rsidP="007618EE">
            <w:pPr>
              <w:contextualSpacing/>
              <w:rPr>
                <w:rFonts w:ascii="Calibri" w:hAnsi="Calibri"/>
                <w:color w:val="31849B"/>
                <w:sz w:val="20"/>
                <w:szCs w:val="20"/>
                <w:lang w:val="en-US" w:eastAsia="en-GB"/>
              </w:rPr>
            </w:pPr>
            <w:r>
              <w:rPr>
                <w:color w:val="31849B"/>
                <w:sz w:val="20"/>
                <w:szCs w:val="20"/>
                <w:lang w:val="en-US" w:eastAsia="en-GB"/>
              </w:rPr>
              <w:t xml:space="preserve">Bronagh Magorrian  </w:t>
            </w:r>
          </w:p>
        </w:tc>
      </w:tr>
      <w:tr w:rsidR="00EA00AE" w14:paraId="3285F914" w14:textId="77777777" w:rsidTr="007618EE">
        <w:trPr>
          <w:trHeight w:val="170"/>
        </w:trPr>
        <w:tc>
          <w:tcPr>
            <w:tcW w:w="2682" w:type="dxa"/>
            <w:noWrap/>
            <w:tcMar>
              <w:top w:w="0" w:type="dxa"/>
              <w:left w:w="108" w:type="dxa"/>
              <w:bottom w:w="0" w:type="dxa"/>
              <w:right w:w="108" w:type="dxa"/>
            </w:tcMar>
          </w:tcPr>
          <w:p w14:paraId="631C909C" w14:textId="77777777" w:rsidR="00EA00AE" w:rsidRDefault="00EA00AE" w:rsidP="007618EE">
            <w:pPr>
              <w:contextualSpacing/>
              <w:rPr>
                <w:rFonts w:ascii="Calibri" w:hAnsi="Calibri"/>
                <w:b/>
                <w:bCs/>
                <w:color w:val="31849B"/>
                <w:sz w:val="20"/>
                <w:szCs w:val="20"/>
                <w:lang w:val="en-US" w:eastAsia="en-GB"/>
              </w:rPr>
            </w:pPr>
          </w:p>
        </w:tc>
        <w:tc>
          <w:tcPr>
            <w:tcW w:w="2001" w:type="dxa"/>
            <w:noWrap/>
            <w:tcMar>
              <w:top w:w="0" w:type="dxa"/>
              <w:left w:w="108" w:type="dxa"/>
              <w:bottom w:w="0" w:type="dxa"/>
              <w:right w:w="108" w:type="dxa"/>
            </w:tcMar>
          </w:tcPr>
          <w:p w14:paraId="59E48FC1" w14:textId="77777777" w:rsidR="00EA00AE" w:rsidRDefault="00EA00AE" w:rsidP="007618EE">
            <w:pPr>
              <w:contextualSpacing/>
              <w:rPr>
                <w:rFonts w:ascii="Calibri" w:hAnsi="Calibri"/>
                <w:color w:val="31849B"/>
                <w:sz w:val="20"/>
                <w:szCs w:val="20"/>
                <w:lang w:val="en-US" w:eastAsia="en-GB"/>
              </w:rPr>
            </w:pPr>
          </w:p>
        </w:tc>
        <w:tc>
          <w:tcPr>
            <w:tcW w:w="4289" w:type="dxa"/>
            <w:noWrap/>
            <w:tcMar>
              <w:top w:w="0" w:type="dxa"/>
              <w:left w:w="108" w:type="dxa"/>
              <w:bottom w:w="0" w:type="dxa"/>
              <w:right w:w="108" w:type="dxa"/>
            </w:tcMar>
          </w:tcPr>
          <w:p w14:paraId="306BCC36" w14:textId="77777777" w:rsidR="00EA00AE" w:rsidRDefault="00EA00AE" w:rsidP="007618EE">
            <w:pPr>
              <w:contextualSpacing/>
              <w:rPr>
                <w:rFonts w:ascii="Calibri" w:hAnsi="Calibri"/>
                <w:color w:val="31849B"/>
                <w:sz w:val="20"/>
                <w:szCs w:val="20"/>
                <w:lang w:val="en-US" w:eastAsia="en-GB"/>
              </w:rPr>
            </w:pPr>
          </w:p>
        </w:tc>
      </w:tr>
      <w:tr w:rsidR="00EA00AE" w14:paraId="217EFC7B" w14:textId="77777777" w:rsidTr="007618EE">
        <w:trPr>
          <w:trHeight w:val="170"/>
        </w:trPr>
        <w:tc>
          <w:tcPr>
            <w:tcW w:w="8972" w:type="dxa"/>
            <w:gridSpan w:val="3"/>
            <w:shd w:val="clear" w:color="auto" w:fill="D2EAF1"/>
            <w:noWrap/>
            <w:tcMar>
              <w:top w:w="0" w:type="dxa"/>
              <w:left w:w="108" w:type="dxa"/>
              <w:bottom w:w="0" w:type="dxa"/>
              <w:right w:w="108" w:type="dxa"/>
            </w:tcMar>
            <w:hideMark/>
          </w:tcPr>
          <w:p w14:paraId="58B1365A" w14:textId="77777777" w:rsidR="00EA00AE" w:rsidRDefault="00EA00AE" w:rsidP="007618EE">
            <w:pPr>
              <w:contextualSpacing/>
              <w:rPr>
                <w:rFonts w:ascii="Calibri" w:hAnsi="Calibri"/>
                <w:color w:val="31849B"/>
                <w:sz w:val="20"/>
                <w:szCs w:val="20"/>
                <w:lang w:val="en-US" w:eastAsia="en-GB"/>
              </w:rPr>
            </w:pPr>
            <w:r>
              <w:rPr>
                <w:i/>
                <w:iCs/>
                <w:color w:val="31849B"/>
                <w:sz w:val="20"/>
                <w:szCs w:val="20"/>
                <w:lang w:val="en-US" w:eastAsia="en-GB"/>
              </w:rPr>
              <w:t>HSST* = Housing Solutions and Support team</w:t>
            </w:r>
          </w:p>
        </w:tc>
      </w:tr>
    </w:tbl>
    <w:p w14:paraId="4C60541F" w14:textId="6E865AE2" w:rsidR="00AB1840" w:rsidRPr="00355177" w:rsidRDefault="002A2BCD" w:rsidP="002A2BCD">
      <w:pPr>
        <w:ind w:left="-540"/>
        <w:rPr>
          <w:rFonts w:ascii="Courier New" w:hAnsi="Courier New" w:cs="Courier New"/>
          <w:i/>
        </w:rPr>
      </w:pPr>
      <w:r>
        <w:rPr>
          <w:rFonts w:ascii="Calibri" w:hAnsi="Calibri" w:cs="Calibri"/>
          <w:color w:val="31849B" w:themeColor="accent5" w:themeShade="BF"/>
          <w:sz w:val="36"/>
          <w:szCs w:val="36"/>
        </w:rPr>
        <w:t xml:space="preserve">Appendix 3 - </w:t>
      </w:r>
      <w:r w:rsidRPr="002A2BCD">
        <w:rPr>
          <w:rFonts w:ascii="Calibri" w:hAnsi="Calibri" w:cs="Calibri"/>
          <w:color w:val="31849B" w:themeColor="accent5" w:themeShade="BF"/>
          <w:sz w:val="24"/>
          <w:szCs w:val="24"/>
        </w:rPr>
        <w:t>R</w:t>
      </w:r>
      <w:r w:rsidR="009A64EA" w:rsidRPr="002A2BCD">
        <w:rPr>
          <w:rFonts w:ascii="Calibri" w:hAnsi="Calibri" w:cs="Calibri"/>
          <w:color w:val="31849B" w:themeColor="accent5" w:themeShade="BF"/>
          <w:sz w:val="24"/>
          <w:szCs w:val="24"/>
        </w:rPr>
        <w:t>eferral forms</w:t>
      </w:r>
      <w:r w:rsidR="00AB1840" w:rsidRPr="002A2BCD">
        <w:rPr>
          <w:rFonts w:ascii="Calibri" w:hAnsi="Calibri" w:cs="Calibri"/>
          <w:sz w:val="36"/>
          <w:szCs w:val="36"/>
        </w:rPr>
        <w:tab/>
      </w:r>
      <w:r>
        <w:rPr>
          <w:rFonts w:ascii="Calibri" w:hAnsi="Calibri" w:cs="Calibri"/>
          <w:sz w:val="36"/>
          <w:szCs w:val="36"/>
        </w:rPr>
        <w:tab/>
      </w:r>
      <w:r w:rsidR="00AB1840">
        <w:rPr>
          <w:rFonts w:ascii="Calibri" w:hAnsi="Calibri" w:cs="Calibri"/>
          <w:sz w:val="24"/>
          <w:szCs w:val="24"/>
        </w:rPr>
        <w:tab/>
      </w:r>
      <w:r w:rsidR="00AB1840">
        <w:rPr>
          <w:rFonts w:ascii="Calibri" w:hAnsi="Calibri" w:cs="Calibri"/>
          <w:sz w:val="24"/>
          <w:szCs w:val="24"/>
        </w:rPr>
        <w:tab/>
      </w:r>
      <w:r w:rsidR="00AB1840">
        <w:rPr>
          <w:rFonts w:ascii="Calibri" w:hAnsi="Calibri" w:cs="Calibri"/>
          <w:sz w:val="24"/>
          <w:szCs w:val="24"/>
        </w:rPr>
        <w:tab/>
      </w:r>
      <w:r w:rsidR="00AB1840">
        <w:rPr>
          <w:rFonts w:ascii="Calibri" w:hAnsi="Calibri" w:cs="Calibri"/>
          <w:sz w:val="24"/>
          <w:szCs w:val="24"/>
        </w:rPr>
        <w:tab/>
      </w:r>
      <w:r w:rsidR="00723722" w:rsidRPr="00AC4E30">
        <w:rPr>
          <w:rFonts w:ascii="Courier New" w:hAnsi="Courier New" w:cs="Courier New"/>
          <w:i/>
        </w:rPr>
        <w:t>Form WA1/2015</w:t>
      </w:r>
    </w:p>
    <w:p w14:paraId="26880713" w14:textId="77777777" w:rsidR="008809A3" w:rsidRPr="00774FAE" w:rsidRDefault="008809A3" w:rsidP="004B3AB0">
      <w:pPr>
        <w:pBdr>
          <w:top w:val="single" w:sz="4" w:space="1" w:color="auto"/>
          <w:left w:val="single" w:sz="4" w:space="29" w:color="auto"/>
          <w:bottom w:val="single" w:sz="4" w:space="1" w:color="auto"/>
          <w:right w:val="single" w:sz="4" w:space="15" w:color="auto"/>
        </w:pBdr>
        <w:shd w:val="clear" w:color="auto" w:fill="E6E6E6"/>
        <w:rPr>
          <w:rFonts w:ascii="Courier New" w:hAnsi="Courier New" w:cs="Courier New"/>
          <w:b/>
          <w:sz w:val="32"/>
          <w:szCs w:val="32"/>
        </w:rPr>
      </w:pPr>
      <w:r w:rsidRPr="00774FAE">
        <w:rPr>
          <w:rFonts w:ascii="Courier New" w:hAnsi="Courier New" w:cs="Courier New"/>
          <w:b/>
          <w:sz w:val="32"/>
          <w:szCs w:val="32"/>
        </w:rPr>
        <w:t>HOUSING EXECUTIVE REFERRAL TO WOMEN’S AID</w:t>
      </w:r>
    </w:p>
    <w:tbl>
      <w:tblPr>
        <w:tblStyle w:val="TableGrid"/>
        <w:tblW w:w="9694" w:type="dxa"/>
        <w:tblInd w:w="-432" w:type="dxa"/>
        <w:tblLook w:val="01E0" w:firstRow="1" w:lastRow="1" w:firstColumn="1" w:lastColumn="1" w:noHBand="0" w:noVBand="0"/>
      </w:tblPr>
      <w:tblGrid>
        <w:gridCol w:w="3772"/>
        <w:gridCol w:w="1630"/>
        <w:gridCol w:w="1752"/>
        <w:gridCol w:w="43"/>
        <w:gridCol w:w="2497"/>
      </w:tblGrid>
      <w:tr w:rsidR="008809A3" w14:paraId="4E7C35DB" w14:textId="77777777" w:rsidTr="002A2BCD">
        <w:trPr>
          <w:trHeight w:val="308"/>
        </w:trPr>
        <w:tc>
          <w:tcPr>
            <w:tcW w:w="3772" w:type="dxa"/>
          </w:tcPr>
          <w:p w14:paraId="4B842743" w14:textId="77777777" w:rsidR="008809A3" w:rsidRPr="004C7EF7" w:rsidRDefault="008809A3" w:rsidP="00700AB6">
            <w:pPr>
              <w:rPr>
                <w:rFonts w:ascii="Courier New" w:hAnsi="Courier New" w:cs="Courier New"/>
                <w:b/>
                <w:sz w:val="28"/>
                <w:szCs w:val="28"/>
              </w:rPr>
            </w:pPr>
            <w:r w:rsidRPr="004C7EF7">
              <w:rPr>
                <w:rFonts w:ascii="Courier New" w:hAnsi="Courier New" w:cs="Courier New"/>
                <w:b/>
                <w:sz w:val="28"/>
                <w:szCs w:val="28"/>
              </w:rPr>
              <w:t>NAME</w:t>
            </w:r>
          </w:p>
        </w:tc>
        <w:tc>
          <w:tcPr>
            <w:tcW w:w="5922" w:type="dxa"/>
            <w:gridSpan w:val="4"/>
          </w:tcPr>
          <w:p w14:paraId="27E31A7F" w14:textId="77777777" w:rsidR="008809A3" w:rsidRDefault="008809A3" w:rsidP="00700AB6">
            <w:pPr>
              <w:rPr>
                <w:rFonts w:ascii="Courier New" w:hAnsi="Courier New" w:cs="Courier New"/>
                <w:sz w:val="28"/>
                <w:szCs w:val="28"/>
              </w:rPr>
            </w:pPr>
          </w:p>
        </w:tc>
      </w:tr>
      <w:tr w:rsidR="008809A3" w14:paraId="31783B10" w14:textId="77777777" w:rsidTr="002A2BCD">
        <w:trPr>
          <w:trHeight w:val="317"/>
        </w:trPr>
        <w:tc>
          <w:tcPr>
            <w:tcW w:w="3772" w:type="dxa"/>
            <w:vMerge w:val="restart"/>
          </w:tcPr>
          <w:p w14:paraId="0E2AE37C" w14:textId="77777777" w:rsidR="008809A3" w:rsidRDefault="008809A3" w:rsidP="00700AB6">
            <w:pPr>
              <w:rPr>
                <w:rFonts w:ascii="Courier New" w:hAnsi="Courier New" w:cs="Courier New"/>
                <w:b/>
                <w:sz w:val="28"/>
                <w:szCs w:val="28"/>
              </w:rPr>
            </w:pPr>
          </w:p>
          <w:p w14:paraId="1E65C61E" w14:textId="77777777" w:rsidR="008809A3" w:rsidRPr="004C7EF7" w:rsidRDefault="008809A3" w:rsidP="00700AB6">
            <w:pPr>
              <w:rPr>
                <w:rFonts w:ascii="Courier New" w:hAnsi="Courier New" w:cs="Courier New"/>
                <w:b/>
                <w:sz w:val="28"/>
                <w:szCs w:val="28"/>
              </w:rPr>
            </w:pPr>
            <w:r w:rsidRPr="004C7EF7">
              <w:rPr>
                <w:rFonts w:ascii="Courier New" w:hAnsi="Courier New" w:cs="Courier New"/>
                <w:b/>
                <w:sz w:val="28"/>
                <w:szCs w:val="28"/>
              </w:rPr>
              <w:t>ADDRESS</w:t>
            </w:r>
          </w:p>
        </w:tc>
        <w:tc>
          <w:tcPr>
            <w:tcW w:w="5922" w:type="dxa"/>
            <w:gridSpan w:val="4"/>
          </w:tcPr>
          <w:p w14:paraId="416E3DF9" w14:textId="77777777" w:rsidR="008809A3" w:rsidRDefault="008809A3" w:rsidP="00700AB6">
            <w:pPr>
              <w:rPr>
                <w:rFonts w:ascii="Courier New" w:hAnsi="Courier New" w:cs="Courier New"/>
                <w:sz w:val="28"/>
                <w:szCs w:val="28"/>
              </w:rPr>
            </w:pPr>
          </w:p>
          <w:p w14:paraId="3D4C4177" w14:textId="77777777" w:rsidR="008809A3" w:rsidRDefault="008809A3" w:rsidP="00700AB6">
            <w:pPr>
              <w:rPr>
                <w:rFonts w:ascii="Courier New" w:hAnsi="Courier New" w:cs="Courier New"/>
                <w:sz w:val="28"/>
                <w:szCs w:val="28"/>
              </w:rPr>
            </w:pPr>
          </w:p>
        </w:tc>
      </w:tr>
      <w:tr w:rsidR="008809A3" w14:paraId="44CC6E5F" w14:textId="77777777" w:rsidTr="002A2BCD">
        <w:trPr>
          <w:trHeight w:val="373"/>
        </w:trPr>
        <w:tc>
          <w:tcPr>
            <w:tcW w:w="3772" w:type="dxa"/>
            <w:vMerge/>
          </w:tcPr>
          <w:p w14:paraId="6C7E9D91" w14:textId="77777777" w:rsidR="008809A3" w:rsidRDefault="008809A3" w:rsidP="00700AB6">
            <w:pPr>
              <w:rPr>
                <w:rFonts w:ascii="Courier New" w:hAnsi="Courier New" w:cs="Courier New"/>
                <w:sz w:val="28"/>
                <w:szCs w:val="28"/>
              </w:rPr>
            </w:pPr>
          </w:p>
        </w:tc>
        <w:tc>
          <w:tcPr>
            <w:tcW w:w="5922" w:type="dxa"/>
            <w:gridSpan w:val="4"/>
          </w:tcPr>
          <w:p w14:paraId="506FABD3" w14:textId="77777777" w:rsidR="008809A3" w:rsidRDefault="008809A3" w:rsidP="00700AB6">
            <w:pPr>
              <w:rPr>
                <w:rFonts w:ascii="Courier New" w:hAnsi="Courier New" w:cs="Courier New"/>
                <w:sz w:val="28"/>
                <w:szCs w:val="28"/>
              </w:rPr>
            </w:pPr>
          </w:p>
          <w:p w14:paraId="671FAA12" w14:textId="77777777" w:rsidR="008809A3" w:rsidRDefault="008809A3" w:rsidP="00700AB6">
            <w:pPr>
              <w:rPr>
                <w:rFonts w:ascii="Courier New" w:hAnsi="Courier New" w:cs="Courier New"/>
                <w:sz w:val="28"/>
                <w:szCs w:val="28"/>
              </w:rPr>
            </w:pPr>
          </w:p>
        </w:tc>
      </w:tr>
      <w:tr w:rsidR="008809A3" w14:paraId="21908D87" w14:textId="77777777" w:rsidTr="002A2BCD">
        <w:trPr>
          <w:trHeight w:val="428"/>
        </w:trPr>
        <w:tc>
          <w:tcPr>
            <w:tcW w:w="3772" w:type="dxa"/>
            <w:vMerge/>
          </w:tcPr>
          <w:p w14:paraId="71B319AF" w14:textId="77777777" w:rsidR="008809A3" w:rsidRDefault="008809A3" w:rsidP="00700AB6">
            <w:pPr>
              <w:rPr>
                <w:rFonts w:ascii="Courier New" w:hAnsi="Courier New" w:cs="Courier New"/>
                <w:sz w:val="28"/>
                <w:szCs w:val="28"/>
              </w:rPr>
            </w:pPr>
          </w:p>
        </w:tc>
        <w:tc>
          <w:tcPr>
            <w:tcW w:w="5922" w:type="dxa"/>
            <w:gridSpan w:val="4"/>
          </w:tcPr>
          <w:p w14:paraId="7EED5358" w14:textId="77777777" w:rsidR="008809A3" w:rsidRDefault="008809A3" w:rsidP="00700AB6">
            <w:pPr>
              <w:rPr>
                <w:rFonts w:ascii="Courier New" w:hAnsi="Courier New" w:cs="Courier New"/>
                <w:sz w:val="28"/>
                <w:szCs w:val="28"/>
              </w:rPr>
            </w:pPr>
          </w:p>
          <w:p w14:paraId="71A35213" w14:textId="77777777" w:rsidR="008809A3" w:rsidRDefault="008809A3" w:rsidP="00700AB6">
            <w:pPr>
              <w:rPr>
                <w:rFonts w:ascii="Courier New" w:hAnsi="Courier New" w:cs="Courier New"/>
                <w:sz w:val="28"/>
                <w:szCs w:val="28"/>
              </w:rPr>
            </w:pPr>
          </w:p>
        </w:tc>
      </w:tr>
      <w:tr w:rsidR="008809A3" w14:paraId="72FA5B50" w14:textId="77777777" w:rsidTr="002A2BCD">
        <w:trPr>
          <w:trHeight w:val="308"/>
        </w:trPr>
        <w:tc>
          <w:tcPr>
            <w:tcW w:w="3772" w:type="dxa"/>
            <w:vMerge w:val="restart"/>
          </w:tcPr>
          <w:p w14:paraId="419239CD" w14:textId="77777777" w:rsidR="008809A3" w:rsidRDefault="008809A3" w:rsidP="00700AB6">
            <w:pPr>
              <w:rPr>
                <w:rFonts w:ascii="Courier New" w:hAnsi="Courier New" w:cs="Courier New"/>
                <w:b/>
                <w:sz w:val="28"/>
                <w:szCs w:val="28"/>
              </w:rPr>
            </w:pPr>
          </w:p>
          <w:p w14:paraId="21C04B6F" w14:textId="77777777" w:rsidR="008809A3" w:rsidRPr="004C7EF7" w:rsidRDefault="008809A3" w:rsidP="00700AB6">
            <w:pPr>
              <w:rPr>
                <w:rFonts w:ascii="Courier New" w:hAnsi="Courier New" w:cs="Courier New"/>
                <w:b/>
                <w:sz w:val="28"/>
                <w:szCs w:val="28"/>
              </w:rPr>
            </w:pPr>
            <w:r w:rsidRPr="004C7EF7">
              <w:rPr>
                <w:rFonts w:ascii="Courier New" w:hAnsi="Courier New" w:cs="Courier New"/>
                <w:b/>
                <w:sz w:val="28"/>
                <w:szCs w:val="28"/>
              </w:rPr>
              <w:t>HOUSEHOLD DETAILS</w:t>
            </w:r>
          </w:p>
        </w:tc>
        <w:tc>
          <w:tcPr>
            <w:tcW w:w="5922" w:type="dxa"/>
            <w:gridSpan w:val="4"/>
          </w:tcPr>
          <w:p w14:paraId="691AB29F" w14:textId="77777777" w:rsidR="008809A3" w:rsidRDefault="008809A3" w:rsidP="00700AB6">
            <w:pPr>
              <w:rPr>
                <w:rFonts w:ascii="Courier New" w:hAnsi="Courier New" w:cs="Courier New"/>
                <w:sz w:val="28"/>
                <w:szCs w:val="28"/>
              </w:rPr>
            </w:pPr>
          </w:p>
          <w:p w14:paraId="40435AAC" w14:textId="77777777" w:rsidR="008809A3" w:rsidRDefault="008809A3" w:rsidP="00700AB6">
            <w:pPr>
              <w:rPr>
                <w:rFonts w:ascii="Courier New" w:hAnsi="Courier New" w:cs="Courier New"/>
                <w:sz w:val="28"/>
                <w:szCs w:val="28"/>
              </w:rPr>
            </w:pPr>
          </w:p>
        </w:tc>
      </w:tr>
      <w:tr w:rsidR="008809A3" w14:paraId="69A2B185" w14:textId="77777777" w:rsidTr="002A2BCD">
        <w:trPr>
          <w:trHeight w:val="315"/>
        </w:trPr>
        <w:tc>
          <w:tcPr>
            <w:tcW w:w="3772" w:type="dxa"/>
            <w:vMerge/>
          </w:tcPr>
          <w:p w14:paraId="098DFC4F" w14:textId="77777777" w:rsidR="008809A3" w:rsidRPr="004C7EF7" w:rsidRDefault="008809A3" w:rsidP="00700AB6">
            <w:pPr>
              <w:rPr>
                <w:rFonts w:ascii="Courier New" w:hAnsi="Courier New" w:cs="Courier New"/>
                <w:b/>
                <w:sz w:val="28"/>
                <w:szCs w:val="28"/>
              </w:rPr>
            </w:pPr>
          </w:p>
        </w:tc>
        <w:tc>
          <w:tcPr>
            <w:tcW w:w="5922" w:type="dxa"/>
            <w:gridSpan w:val="4"/>
          </w:tcPr>
          <w:p w14:paraId="27151A13" w14:textId="77777777" w:rsidR="008809A3" w:rsidRDefault="008809A3" w:rsidP="00700AB6">
            <w:pPr>
              <w:rPr>
                <w:rFonts w:ascii="Courier New" w:hAnsi="Courier New" w:cs="Courier New"/>
                <w:sz w:val="28"/>
                <w:szCs w:val="28"/>
              </w:rPr>
            </w:pPr>
          </w:p>
          <w:p w14:paraId="6F96074B" w14:textId="77777777" w:rsidR="008809A3" w:rsidRDefault="008809A3" w:rsidP="00700AB6">
            <w:pPr>
              <w:rPr>
                <w:rFonts w:ascii="Courier New" w:hAnsi="Courier New" w:cs="Courier New"/>
                <w:sz w:val="28"/>
                <w:szCs w:val="28"/>
              </w:rPr>
            </w:pPr>
          </w:p>
        </w:tc>
      </w:tr>
      <w:tr w:rsidR="008809A3" w14:paraId="03CB1AF4" w14:textId="77777777" w:rsidTr="002A2BCD">
        <w:trPr>
          <w:trHeight w:val="315"/>
        </w:trPr>
        <w:tc>
          <w:tcPr>
            <w:tcW w:w="3772" w:type="dxa"/>
            <w:vMerge/>
          </w:tcPr>
          <w:p w14:paraId="21811D1A" w14:textId="77777777" w:rsidR="008809A3" w:rsidRPr="004C7EF7" w:rsidRDefault="008809A3" w:rsidP="00700AB6">
            <w:pPr>
              <w:rPr>
                <w:rFonts w:ascii="Courier New" w:hAnsi="Courier New" w:cs="Courier New"/>
                <w:b/>
                <w:sz w:val="28"/>
                <w:szCs w:val="28"/>
              </w:rPr>
            </w:pPr>
          </w:p>
        </w:tc>
        <w:tc>
          <w:tcPr>
            <w:tcW w:w="5922" w:type="dxa"/>
            <w:gridSpan w:val="4"/>
          </w:tcPr>
          <w:p w14:paraId="7146237E" w14:textId="77777777" w:rsidR="008809A3" w:rsidRDefault="008809A3" w:rsidP="00700AB6">
            <w:pPr>
              <w:rPr>
                <w:rFonts w:ascii="Courier New" w:hAnsi="Courier New" w:cs="Courier New"/>
                <w:sz w:val="28"/>
                <w:szCs w:val="28"/>
              </w:rPr>
            </w:pPr>
          </w:p>
          <w:p w14:paraId="2ACC89B1" w14:textId="77777777" w:rsidR="008809A3" w:rsidRDefault="008809A3" w:rsidP="00700AB6">
            <w:pPr>
              <w:rPr>
                <w:rFonts w:ascii="Courier New" w:hAnsi="Courier New" w:cs="Courier New"/>
                <w:sz w:val="28"/>
                <w:szCs w:val="28"/>
              </w:rPr>
            </w:pPr>
          </w:p>
        </w:tc>
      </w:tr>
      <w:tr w:rsidR="008809A3" w14:paraId="7BD83C0E" w14:textId="77777777" w:rsidTr="002A2BCD">
        <w:trPr>
          <w:trHeight w:val="308"/>
        </w:trPr>
        <w:tc>
          <w:tcPr>
            <w:tcW w:w="3772" w:type="dxa"/>
            <w:vMerge w:val="restart"/>
          </w:tcPr>
          <w:p w14:paraId="21D5B957" w14:textId="77777777" w:rsidR="008809A3" w:rsidRDefault="008809A3" w:rsidP="00700AB6">
            <w:pPr>
              <w:rPr>
                <w:rFonts w:ascii="Courier New" w:hAnsi="Courier New" w:cs="Courier New"/>
                <w:b/>
                <w:sz w:val="28"/>
                <w:szCs w:val="28"/>
              </w:rPr>
            </w:pPr>
          </w:p>
          <w:p w14:paraId="1F340903" w14:textId="77777777" w:rsidR="008809A3" w:rsidRPr="004C7EF7" w:rsidRDefault="008809A3" w:rsidP="00700AB6">
            <w:pPr>
              <w:rPr>
                <w:rFonts w:ascii="Courier New" w:hAnsi="Courier New" w:cs="Courier New"/>
                <w:b/>
                <w:sz w:val="28"/>
                <w:szCs w:val="28"/>
              </w:rPr>
            </w:pPr>
            <w:r>
              <w:rPr>
                <w:rFonts w:ascii="Courier New" w:hAnsi="Courier New" w:cs="Courier New"/>
                <w:b/>
                <w:sz w:val="28"/>
                <w:szCs w:val="28"/>
              </w:rPr>
              <w:t>INCIDENT DETAILS</w:t>
            </w:r>
          </w:p>
        </w:tc>
        <w:tc>
          <w:tcPr>
            <w:tcW w:w="5922" w:type="dxa"/>
            <w:gridSpan w:val="4"/>
          </w:tcPr>
          <w:p w14:paraId="2A4A79BB" w14:textId="77777777" w:rsidR="008809A3" w:rsidRDefault="008809A3" w:rsidP="00700AB6">
            <w:pPr>
              <w:rPr>
                <w:rFonts w:ascii="Courier New" w:hAnsi="Courier New" w:cs="Courier New"/>
                <w:sz w:val="28"/>
                <w:szCs w:val="28"/>
              </w:rPr>
            </w:pPr>
          </w:p>
          <w:p w14:paraId="062CB2E9" w14:textId="77777777" w:rsidR="008809A3" w:rsidRDefault="008809A3" w:rsidP="00700AB6">
            <w:pPr>
              <w:rPr>
                <w:rFonts w:ascii="Courier New" w:hAnsi="Courier New" w:cs="Courier New"/>
                <w:sz w:val="28"/>
                <w:szCs w:val="28"/>
              </w:rPr>
            </w:pPr>
          </w:p>
        </w:tc>
      </w:tr>
      <w:tr w:rsidR="008809A3" w14:paraId="7F6AA07C" w14:textId="77777777" w:rsidTr="002A2BCD">
        <w:trPr>
          <w:trHeight w:val="315"/>
        </w:trPr>
        <w:tc>
          <w:tcPr>
            <w:tcW w:w="3772" w:type="dxa"/>
            <w:vMerge/>
          </w:tcPr>
          <w:p w14:paraId="3184D3C2" w14:textId="77777777" w:rsidR="008809A3" w:rsidRDefault="008809A3" w:rsidP="00700AB6">
            <w:pPr>
              <w:rPr>
                <w:rFonts w:ascii="Courier New" w:hAnsi="Courier New" w:cs="Courier New"/>
                <w:b/>
                <w:sz w:val="28"/>
                <w:szCs w:val="28"/>
              </w:rPr>
            </w:pPr>
          </w:p>
        </w:tc>
        <w:tc>
          <w:tcPr>
            <w:tcW w:w="5922" w:type="dxa"/>
            <w:gridSpan w:val="4"/>
          </w:tcPr>
          <w:p w14:paraId="4FBC77E4" w14:textId="77777777" w:rsidR="008809A3" w:rsidRDefault="008809A3" w:rsidP="00700AB6">
            <w:pPr>
              <w:rPr>
                <w:rFonts w:ascii="Courier New" w:hAnsi="Courier New" w:cs="Courier New"/>
                <w:sz w:val="28"/>
                <w:szCs w:val="28"/>
              </w:rPr>
            </w:pPr>
          </w:p>
          <w:p w14:paraId="0C504B6F" w14:textId="77777777" w:rsidR="008809A3" w:rsidRDefault="008809A3" w:rsidP="00700AB6">
            <w:pPr>
              <w:rPr>
                <w:rFonts w:ascii="Courier New" w:hAnsi="Courier New" w:cs="Courier New"/>
                <w:sz w:val="28"/>
                <w:szCs w:val="28"/>
              </w:rPr>
            </w:pPr>
          </w:p>
        </w:tc>
      </w:tr>
      <w:tr w:rsidR="008809A3" w14:paraId="26E65668" w14:textId="77777777" w:rsidTr="002A2BCD">
        <w:trPr>
          <w:trHeight w:val="315"/>
        </w:trPr>
        <w:tc>
          <w:tcPr>
            <w:tcW w:w="3772" w:type="dxa"/>
            <w:vMerge/>
          </w:tcPr>
          <w:p w14:paraId="389BB9F8" w14:textId="77777777" w:rsidR="008809A3" w:rsidRDefault="008809A3" w:rsidP="00700AB6">
            <w:pPr>
              <w:rPr>
                <w:rFonts w:ascii="Courier New" w:hAnsi="Courier New" w:cs="Courier New"/>
                <w:b/>
                <w:sz w:val="28"/>
                <w:szCs w:val="28"/>
              </w:rPr>
            </w:pPr>
          </w:p>
        </w:tc>
        <w:tc>
          <w:tcPr>
            <w:tcW w:w="5922" w:type="dxa"/>
            <w:gridSpan w:val="4"/>
          </w:tcPr>
          <w:p w14:paraId="493A41ED" w14:textId="77777777" w:rsidR="008809A3" w:rsidRDefault="008809A3" w:rsidP="00700AB6">
            <w:pPr>
              <w:rPr>
                <w:rFonts w:ascii="Courier New" w:hAnsi="Courier New" w:cs="Courier New"/>
                <w:sz w:val="28"/>
                <w:szCs w:val="28"/>
              </w:rPr>
            </w:pPr>
          </w:p>
          <w:p w14:paraId="5AFFEAFA" w14:textId="77777777" w:rsidR="008809A3" w:rsidRDefault="008809A3" w:rsidP="00700AB6">
            <w:pPr>
              <w:rPr>
                <w:rFonts w:ascii="Courier New" w:hAnsi="Courier New" w:cs="Courier New"/>
                <w:sz w:val="28"/>
                <w:szCs w:val="28"/>
              </w:rPr>
            </w:pPr>
          </w:p>
        </w:tc>
      </w:tr>
      <w:tr w:rsidR="008809A3" w14:paraId="2F6AF28C" w14:textId="77777777" w:rsidTr="002A2BCD">
        <w:trPr>
          <w:trHeight w:val="301"/>
        </w:trPr>
        <w:tc>
          <w:tcPr>
            <w:tcW w:w="3772" w:type="dxa"/>
          </w:tcPr>
          <w:p w14:paraId="6D8DA899" w14:textId="77777777" w:rsidR="008809A3" w:rsidRDefault="008809A3" w:rsidP="0057043B">
            <w:pPr>
              <w:rPr>
                <w:rFonts w:ascii="Courier New" w:hAnsi="Courier New" w:cs="Courier New"/>
                <w:b/>
                <w:sz w:val="28"/>
                <w:szCs w:val="28"/>
              </w:rPr>
            </w:pPr>
            <w:r>
              <w:rPr>
                <w:rFonts w:ascii="Courier New" w:hAnsi="Courier New" w:cs="Courier New"/>
                <w:b/>
                <w:sz w:val="28"/>
                <w:szCs w:val="28"/>
              </w:rPr>
              <w:lastRenderedPageBreak/>
              <w:t xml:space="preserve">SAFE CONTACT </w:t>
            </w:r>
            <w:r w:rsidR="0057043B">
              <w:rPr>
                <w:rFonts w:ascii="Courier New" w:hAnsi="Courier New" w:cs="Courier New"/>
                <w:b/>
                <w:sz w:val="28"/>
                <w:szCs w:val="28"/>
              </w:rPr>
              <w:t>DETAILS</w:t>
            </w:r>
          </w:p>
        </w:tc>
        <w:tc>
          <w:tcPr>
            <w:tcW w:w="5922" w:type="dxa"/>
            <w:gridSpan w:val="4"/>
          </w:tcPr>
          <w:p w14:paraId="6E89E719" w14:textId="77777777" w:rsidR="008809A3" w:rsidRDefault="008809A3" w:rsidP="00700AB6">
            <w:pPr>
              <w:rPr>
                <w:rFonts w:ascii="Courier New" w:hAnsi="Courier New" w:cs="Courier New"/>
                <w:sz w:val="28"/>
                <w:szCs w:val="28"/>
              </w:rPr>
            </w:pPr>
          </w:p>
          <w:p w14:paraId="3B738B1D" w14:textId="77777777" w:rsidR="004B3AB0" w:rsidRDefault="004B3AB0" w:rsidP="00700AB6">
            <w:pPr>
              <w:rPr>
                <w:rFonts w:ascii="Courier New" w:hAnsi="Courier New" w:cs="Courier New"/>
                <w:sz w:val="28"/>
                <w:szCs w:val="28"/>
              </w:rPr>
            </w:pPr>
          </w:p>
          <w:p w14:paraId="5AACBA11" w14:textId="77777777" w:rsidR="004B3AB0" w:rsidRDefault="004B3AB0" w:rsidP="00700AB6">
            <w:pPr>
              <w:rPr>
                <w:rFonts w:ascii="Courier New" w:hAnsi="Courier New" w:cs="Courier New"/>
                <w:sz w:val="28"/>
                <w:szCs w:val="28"/>
              </w:rPr>
            </w:pPr>
          </w:p>
        </w:tc>
      </w:tr>
      <w:tr w:rsidR="008809A3" w14:paraId="27F7751B" w14:textId="77777777" w:rsidTr="002A2BCD">
        <w:trPr>
          <w:trHeight w:val="308"/>
        </w:trPr>
        <w:tc>
          <w:tcPr>
            <w:tcW w:w="3772" w:type="dxa"/>
          </w:tcPr>
          <w:p w14:paraId="34E7AC91" w14:textId="77777777" w:rsidR="008809A3" w:rsidRDefault="008809A3" w:rsidP="00700AB6">
            <w:pPr>
              <w:rPr>
                <w:rFonts w:ascii="Courier New" w:hAnsi="Courier New" w:cs="Courier New"/>
                <w:b/>
                <w:sz w:val="28"/>
                <w:szCs w:val="28"/>
              </w:rPr>
            </w:pPr>
          </w:p>
          <w:p w14:paraId="36D409FF" w14:textId="77777777" w:rsidR="008809A3" w:rsidRDefault="008809A3" w:rsidP="00700AB6">
            <w:pPr>
              <w:rPr>
                <w:rFonts w:ascii="Courier New" w:hAnsi="Courier New" w:cs="Courier New"/>
                <w:b/>
                <w:sz w:val="28"/>
                <w:szCs w:val="28"/>
              </w:rPr>
            </w:pPr>
            <w:r>
              <w:rPr>
                <w:rFonts w:ascii="Courier New" w:hAnsi="Courier New" w:cs="Courier New"/>
                <w:b/>
                <w:sz w:val="28"/>
                <w:szCs w:val="28"/>
              </w:rPr>
              <w:t>DATE OF INCIDENT</w:t>
            </w:r>
          </w:p>
        </w:tc>
        <w:tc>
          <w:tcPr>
            <w:tcW w:w="1630" w:type="dxa"/>
          </w:tcPr>
          <w:p w14:paraId="7F9054DF" w14:textId="77777777" w:rsidR="008809A3" w:rsidRDefault="008809A3" w:rsidP="00700AB6">
            <w:pPr>
              <w:rPr>
                <w:rFonts w:ascii="Courier New" w:hAnsi="Courier New" w:cs="Courier New"/>
                <w:sz w:val="28"/>
                <w:szCs w:val="28"/>
              </w:rPr>
            </w:pPr>
          </w:p>
        </w:tc>
        <w:tc>
          <w:tcPr>
            <w:tcW w:w="1752" w:type="dxa"/>
          </w:tcPr>
          <w:p w14:paraId="5F14FC06" w14:textId="77777777" w:rsidR="008809A3" w:rsidRDefault="008809A3" w:rsidP="00700AB6">
            <w:pPr>
              <w:rPr>
                <w:rFonts w:ascii="Courier New" w:hAnsi="Courier New" w:cs="Courier New"/>
                <w:sz w:val="28"/>
                <w:szCs w:val="28"/>
              </w:rPr>
            </w:pPr>
          </w:p>
        </w:tc>
        <w:tc>
          <w:tcPr>
            <w:tcW w:w="2540" w:type="dxa"/>
            <w:gridSpan w:val="2"/>
          </w:tcPr>
          <w:p w14:paraId="43156CB0" w14:textId="77777777" w:rsidR="008809A3" w:rsidRDefault="008809A3" w:rsidP="00700AB6">
            <w:pPr>
              <w:rPr>
                <w:rFonts w:ascii="Courier New" w:hAnsi="Courier New" w:cs="Courier New"/>
                <w:sz w:val="28"/>
                <w:szCs w:val="28"/>
              </w:rPr>
            </w:pPr>
          </w:p>
        </w:tc>
      </w:tr>
      <w:tr w:rsidR="008809A3" w14:paraId="1357774B" w14:textId="77777777" w:rsidTr="002A2BCD">
        <w:trPr>
          <w:trHeight w:val="214"/>
        </w:trPr>
        <w:tc>
          <w:tcPr>
            <w:tcW w:w="3772" w:type="dxa"/>
          </w:tcPr>
          <w:p w14:paraId="5B544621" w14:textId="77777777" w:rsidR="008809A3" w:rsidRDefault="008809A3" w:rsidP="00700AB6">
            <w:pPr>
              <w:rPr>
                <w:rFonts w:ascii="Courier New" w:hAnsi="Courier New" w:cs="Courier New"/>
                <w:b/>
                <w:sz w:val="28"/>
                <w:szCs w:val="28"/>
              </w:rPr>
            </w:pPr>
          </w:p>
          <w:p w14:paraId="4B13381B" w14:textId="77777777" w:rsidR="008809A3" w:rsidRDefault="008809A3" w:rsidP="00700AB6">
            <w:pPr>
              <w:rPr>
                <w:rFonts w:ascii="Courier New" w:hAnsi="Courier New" w:cs="Courier New"/>
                <w:b/>
                <w:sz w:val="28"/>
                <w:szCs w:val="28"/>
              </w:rPr>
            </w:pPr>
            <w:r>
              <w:rPr>
                <w:rFonts w:ascii="Courier New" w:hAnsi="Courier New" w:cs="Courier New"/>
                <w:b/>
                <w:sz w:val="28"/>
                <w:szCs w:val="28"/>
              </w:rPr>
              <w:t>DATE OF REFERRAL</w:t>
            </w:r>
          </w:p>
        </w:tc>
        <w:tc>
          <w:tcPr>
            <w:tcW w:w="1630" w:type="dxa"/>
          </w:tcPr>
          <w:p w14:paraId="3B5C2EAA" w14:textId="77777777" w:rsidR="008809A3" w:rsidRDefault="008809A3" w:rsidP="00700AB6">
            <w:pPr>
              <w:rPr>
                <w:rFonts w:ascii="Courier New" w:hAnsi="Courier New" w:cs="Courier New"/>
                <w:sz w:val="28"/>
                <w:szCs w:val="28"/>
              </w:rPr>
            </w:pPr>
          </w:p>
        </w:tc>
        <w:tc>
          <w:tcPr>
            <w:tcW w:w="1752" w:type="dxa"/>
          </w:tcPr>
          <w:p w14:paraId="5A76F4D7" w14:textId="77777777" w:rsidR="008809A3" w:rsidRDefault="008809A3" w:rsidP="00700AB6">
            <w:pPr>
              <w:rPr>
                <w:rFonts w:ascii="Courier New" w:hAnsi="Courier New" w:cs="Courier New"/>
                <w:sz w:val="28"/>
                <w:szCs w:val="28"/>
              </w:rPr>
            </w:pPr>
          </w:p>
        </w:tc>
        <w:tc>
          <w:tcPr>
            <w:tcW w:w="2540" w:type="dxa"/>
            <w:gridSpan w:val="2"/>
          </w:tcPr>
          <w:p w14:paraId="209BC814" w14:textId="77777777" w:rsidR="008809A3" w:rsidRDefault="008809A3" w:rsidP="00700AB6">
            <w:pPr>
              <w:rPr>
                <w:rFonts w:ascii="Courier New" w:hAnsi="Courier New" w:cs="Courier New"/>
                <w:sz w:val="28"/>
                <w:szCs w:val="28"/>
              </w:rPr>
            </w:pPr>
          </w:p>
        </w:tc>
      </w:tr>
      <w:tr w:rsidR="008809A3" w14:paraId="74485D66" w14:textId="77777777" w:rsidTr="002A2BCD">
        <w:trPr>
          <w:trHeight w:val="376"/>
        </w:trPr>
        <w:tc>
          <w:tcPr>
            <w:tcW w:w="5402" w:type="dxa"/>
            <w:gridSpan w:val="2"/>
          </w:tcPr>
          <w:p w14:paraId="1D882B6D" w14:textId="77777777" w:rsidR="008809A3" w:rsidRPr="00D5333E" w:rsidRDefault="008809A3" w:rsidP="00700AB6">
            <w:pPr>
              <w:rPr>
                <w:rFonts w:ascii="Courier New" w:hAnsi="Courier New" w:cs="Courier New"/>
                <w:b/>
              </w:rPr>
            </w:pPr>
            <w:r w:rsidRPr="00D5333E">
              <w:rPr>
                <w:rFonts w:ascii="Courier New" w:hAnsi="Courier New" w:cs="Courier New"/>
                <w:b/>
              </w:rPr>
              <w:t xml:space="preserve">Signature of applicant </w:t>
            </w:r>
          </w:p>
          <w:p w14:paraId="0BF6AA66" w14:textId="77777777" w:rsidR="008809A3" w:rsidRDefault="008809A3" w:rsidP="00700AB6">
            <w:pPr>
              <w:rPr>
                <w:rFonts w:ascii="Courier New" w:hAnsi="Courier New" w:cs="Courier New"/>
                <w:sz w:val="28"/>
                <w:szCs w:val="28"/>
              </w:rPr>
            </w:pPr>
            <w:r>
              <w:rPr>
                <w:rFonts w:ascii="Courier New" w:hAnsi="Courier New" w:cs="Courier New"/>
                <w:b/>
              </w:rPr>
              <w:t>(Approval for Referral ~ see below)</w:t>
            </w:r>
          </w:p>
        </w:tc>
        <w:tc>
          <w:tcPr>
            <w:tcW w:w="4292" w:type="dxa"/>
            <w:gridSpan w:val="3"/>
          </w:tcPr>
          <w:p w14:paraId="10F3CE91" w14:textId="77777777" w:rsidR="008809A3" w:rsidRDefault="008809A3" w:rsidP="00700AB6">
            <w:pPr>
              <w:rPr>
                <w:rFonts w:ascii="Courier New" w:hAnsi="Courier New" w:cs="Courier New"/>
                <w:sz w:val="28"/>
                <w:szCs w:val="28"/>
              </w:rPr>
            </w:pPr>
          </w:p>
        </w:tc>
      </w:tr>
      <w:tr w:rsidR="008809A3" w14:paraId="47762B7A" w14:textId="77777777" w:rsidTr="002A2BCD">
        <w:trPr>
          <w:trHeight w:val="525"/>
        </w:trPr>
        <w:tc>
          <w:tcPr>
            <w:tcW w:w="5402" w:type="dxa"/>
            <w:gridSpan w:val="2"/>
          </w:tcPr>
          <w:p w14:paraId="17341243" w14:textId="77777777" w:rsidR="008809A3" w:rsidRPr="003E7F04" w:rsidRDefault="008809A3" w:rsidP="00700AB6">
            <w:pPr>
              <w:rPr>
                <w:rFonts w:ascii="Courier New" w:hAnsi="Courier New" w:cs="Courier New"/>
                <w:b/>
                <w:sz w:val="28"/>
                <w:szCs w:val="28"/>
              </w:rPr>
            </w:pPr>
            <w:r w:rsidRPr="003E7F04">
              <w:rPr>
                <w:rFonts w:ascii="Courier New" w:hAnsi="Courier New" w:cs="Courier New"/>
                <w:b/>
                <w:sz w:val="28"/>
                <w:szCs w:val="28"/>
              </w:rPr>
              <w:t xml:space="preserve">Women’s Aid Leaflet </w:t>
            </w:r>
            <w:r>
              <w:rPr>
                <w:rFonts w:ascii="Courier New" w:hAnsi="Courier New" w:cs="Courier New"/>
                <w:b/>
                <w:sz w:val="28"/>
                <w:szCs w:val="28"/>
              </w:rPr>
              <w:t xml:space="preserve">&amp; Help Line Card </w:t>
            </w:r>
            <w:r w:rsidRPr="003E7F04">
              <w:rPr>
                <w:rFonts w:ascii="Courier New" w:hAnsi="Courier New" w:cs="Courier New"/>
                <w:b/>
                <w:sz w:val="28"/>
                <w:szCs w:val="28"/>
              </w:rPr>
              <w:t>Provided?</w:t>
            </w:r>
          </w:p>
        </w:tc>
        <w:tc>
          <w:tcPr>
            <w:tcW w:w="1795" w:type="dxa"/>
            <w:gridSpan w:val="2"/>
          </w:tcPr>
          <w:p w14:paraId="43AD3FB9" w14:textId="77777777" w:rsidR="008809A3" w:rsidRDefault="008809A3" w:rsidP="00700AB6">
            <w:pPr>
              <w:jc w:val="center"/>
              <w:rPr>
                <w:rFonts w:ascii="Courier New" w:hAnsi="Courier New" w:cs="Courier New"/>
                <w:b/>
                <w:sz w:val="28"/>
                <w:szCs w:val="28"/>
              </w:rPr>
            </w:pPr>
          </w:p>
          <w:p w14:paraId="68727C90" w14:textId="77777777" w:rsidR="008809A3" w:rsidRPr="00E732F6" w:rsidRDefault="008809A3" w:rsidP="00700AB6">
            <w:pPr>
              <w:jc w:val="center"/>
              <w:rPr>
                <w:rFonts w:ascii="Courier New" w:hAnsi="Courier New" w:cs="Courier New"/>
                <w:b/>
                <w:sz w:val="28"/>
                <w:szCs w:val="28"/>
              </w:rPr>
            </w:pPr>
            <w:r>
              <w:rPr>
                <w:rFonts w:ascii="Courier New" w:hAnsi="Courier New" w:cs="Courier New"/>
                <w:b/>
                <w:sz w:val="28"/>
                <w:szCs w:val="28"/>
              </w:rPr>
              <w:t>Y</w:t>
            </w:r>
          </w:p>
        </w:tc>
        <w:tc>
          <w:tcPr>
            <w:tcW w:w="2497" w:type="dxa"/>
          </w:tcPr>
          <w:p w14:paraId="0B2190C9" w14:textId="77777777" w:rsidR="008809A3" w:rsidRDefault="008809A3" w:rsidP="00700AB6">
            <w:pPr>
              <w:jc w:val="center"/>
              <w:rPr>
                <w:rFonts w:ascii="Courier New" w:hAnsi="Courier New" w:cs="Courier New"/>
                <w:b/>
                <w:sz w:val="28"/>
                <w:szCs w:val="28"/>
              </w:rPr>
            </w:pPr>
          </w:p>
          <w:p w14:paraId="21BC14C9" w14:textId="77777777" w:rsidR="008809A3" w:rsidRPr="00E732F6" w:rsidRDefault="008809A3" w:rsidP="00700AB6">
            <w:pPr>
              <w:jc w:val="center"/>
              <w:rPr>
                <w:rFonts w:ascii="Courier New" w:hAnsi="Courier New" w:cs="Courier New"/>
                <w:b/>
                <w:sz w:val="28"/>
                <w:szCs w:val="28"/>
              </w:rPr>
            </w:pPr>
            <w:r>
              <w:rPr>
                <w:rFonts w:ascii="Courier New" w:hAnsi="Courier New" w:cs="Courier New"/>
                <w:b/>
                <w:sz w:val="28"/>
                <w:szCs w:val="28"/>
              </w:rPr>
              <w:t>N</w:t>
            </w:r>
          </w:p>
        </w:tc>
      </w:tr>
    </w:tbl>
    <w:p w14:paraId="1B6EB39A" w14:textId="77777777" w:rsidR="00DB03E0" w:rsidRPr="00DB03E0" w:rsidRDefault="00DB03E0" w:rsidP="00DB03E0">
      <w:pPr>
        <w:shd w:val="clear" w:color="auto" w:fill="FFFFFF" w:themeFill="background1"/>
        <w:spacing w:after="0" w:line="240" w:lineRule="auto"/>
        <w:ind w:left="-539"/>
        <w:jc w:val="both"/>
        <w:rPr>
          <w:rFonts w:ascii="Courier New" w:hAnsi="Courier New" w:cs="Courier New"/>
          <w:i/>
          <w:sz w:val="16"/>
          <w:szCs w:val="16"/>
        </w:rPr>
      </w:pPr>
    </w:p>
    <w:p w14:paraId="1605059E" w14:textId="77777777" w:rsidR="00AC4E30" w:rsidRDefault="008809A3" w:rsidP="00DB03E0">
      <w:pPr>
        <w:shd w:val="clear" w:color="auto" w:fill="FFFFFF" w:themeFill="background1"/>
        <w:spacing w:after="0" w:line="240" w:lineRule="auto"/>
        <w:ind w:left="-539"/>
        <w:jc w:val="both"/>
        <w:rPr>
          <w:rFonts w:ascii="Courier New" w:hAnsi="Courier New" w:cs="Courier New"/>
          <w:i/>
        </w:rPr>
      </w:pPr>
      <w:r w:rsidRPr="00355177">
        <w:rPr>
          <w:rFonts w:ascii="Courier New" w:hAnsi="Courier New" w:cs="Courier New"/>
          <w:i/>
        </w:rPr>
        <w:t>By signing this referral</w:t>
      </w:r>
      <w:r>
        <w:rPr>
          <w:rFonts w:ascii="Courier New" w:hAnsi="Courier New" w:cs="Courier New"/>
          <w:i/>
        </w:rPr>
        <w:t xml:space="preserve"> form</w:t>
      </w:r>
      <w:r w:rsidRPr="00355177">
        <w:rPr>
          <w:rFonts w:ascii="Courier New" w:hAnsi="Courier New" w:cs="Courier New"/>
          <w:i/>
        </w:rPr>
        <w:t xml:space="preserve"> you agree </w:t>
      </w:r>
      <w:r w:rsidR="008E2FA3">
        <w:rPr>
          <w:rFonts w:ascii="Courier New" w:hAnsi="Courier New" w:cs="Courier New"/>
          <w:i/>
        </w:rPr>
        <w:t>to NIHE</w:t>
      </w:r>
      <w:r w:rsidR="00882DB8">
        <w:rPr>
          <w:rFonts w:ascii="Courier New" w:hAnsi="Courier New" w:cs="Courier New"/>
          <w:i/>
        </w:rPr>
        <w:t xml:space="preserve"> refer</w:t>
      </w:r>
      <w:r w:rsidR="008E2FA3">
        <w:rPr>
          <w:rFonts w:ascii="Courier New" w:hAnsi="Courier New" w:cs="Courier New"/>
          <w:i/>
        </w:rPr>
        <w:t>ring</w:t>
      </w:r>
      <w:r w:rsidR="00882DB8">
        <w:rPr>
          <w:rFonts w:ascii="Courier New" w:hAnsi="Courier New" w:cs="Courier New"/>
          <w:i/>
        </w:rPr>
        <w:t xml:space="preserve"> your case to Women’s Aid and for Women’s Aid to get in touch with you via your safe contact details within the next </w:t>
      </w:r>
      <w:r w:rsidR="00882DB8" w:rsidRPr="00B352DA">
        <w:rPr>
          <w:rFonts w:ascii="Courier New" w:hAnsi="Courier New" w:cs="Courier New"/>
          <w:i/>
        </w:rPr>
        <w:t xml:space="preserve">1-2 </w:t>
      </w:r>
      <w:r w:rsidR="00AC4E30">
        <w:rPr>
          <w:rFonts w:ascii="Courier New" w:hAnsi="Courier New" w:cs="Courier New"/>
          <w:i/>
        </w:rPr>
        <w:t xml:space="preserve">working </w:t>
      </w:r>
      <w:r w:rsidR="00882DB8" w:rsidRPr="00B352DA">
        <w:rPr>
          <w:rFonts w:ascii="Courier New" w:hAnsi="Courier New" w:cs="Courier New"/>
          <w:i/>
        </w:rPr>
        <w:t xml:space="preserve">days </w:t>
      </w:r>
      <w:r w:rsidRPr="00B352DA">
        <w:rPr>
          <w:rFonts w:ascii="Courier New" w:hAnsi="Courier New" w:cs="Courier New"/>
          <w:i/>
        </w:rPr>
        <w:t xml:space="preserve">to discuss what </w:t>
      </w:r>
      <w:r w:rsidR="003F19F9" w:rsidRPr="00B352DA">
        <w:rPr>
          <w:rFonts w:ascii="Courier New" w:hAnsi="Courier New" w:cs="Courier New"/>
          <w:i/>
        </w:rPr>
        <w:t>support</w:t>
      </w:r>
      <w:r w:rsidRPr="00B352DA">
        <w:rPr>
          <w:rFonts w:ascii="Courier New" w:hAnsi="Courier New" w:cs="Courier New"/>
          <w:i/>
        </w:rPr>
        <w:t xml:space="preserve"> they may be able to offer you</w:t>
      </w:r>
      <w:r w:rsidR="003F19F9" w:rsidRPr="00B352DA">
        <w:rPr>
          <w:rFonts w:ascii="Courier New" w:hAnsi="Courier New" w:cs="Courier New"/>
          <w:i/>
        </w:rPr>
        <w:t xml:space="preserve">. </w:t>
      </w:r>
    </w:p>
    <w:p w14:paraId="2BDB5605" w14:textId="59B53E50" w:rsidR="008E2FA3" w:rsidRDefault="003F19F9" w:rsidP="00DB03E0">
      <w:pPr>
        <w:shd w:val="clear" w:color="auto" w:fill="FFFFFF" w:themeFill="background1"/>
        <w:spacing w:after="0" w:line="240" w:lineRule="auto"/>
        <w:ind w:left="-539"/>
        <w:jc w:val="both"/>
        <w:rPr>
          <w:rFonts w:ascii="Courier New" w:hAnsi="Courier New" w:cs="Courier New"/>
          <w:i/>
        </w:rPr>
      </w:pPr>
      <w:r w:rsidRPr="00B352DA">
        <w:rPr>
          <w:rFonts w:ascii="Courier New" w:hAnsi="Courier New" w:cs="Courier New"/>
          <w:i/>
        </w:rPr>
        <w:t xml:space="preserve"> </w:t>
      </w:r>
    </w:p>
    <w:p w14:paraId="492B5F85" w14:textId="32271C74" w:rsidR="008E2FA3" w:rsidRDefault="003F19F9" w:rsidP="00DB03E0">
      <w:pPr>
        <w:shd w:val="clear" w:color="auto" w:fill="FFFFFF" w:themeFill="background1"/>
        <w:spacing w:after="0" w:line="240" w:lineRule="auto"/>
        <w:ind w:left="-539"/>
        <w:jc w:val="both"/>
        <w:rPr>
          <w:rFonts w:ascii="Courier New" w:hAnsi="Courier New" w:cs="Courier New"/>
          <w:i/>
        </w:rPr>
      </w:pPr>
      <w:r w:rsidRPr="00B352DA">
        <w:rPr>
          <w:rFonts w:ascii="Courier New" w:hAnsi="Courier New" w:cs="Courier New"/>
          <w:i/>
        </w:rPr>
        <w:t>In the meantime you can contact the 24 Hour Domestic and Sexual Violence Helpline, 0808 802 1414. Email:</w:t>
      </w:r>
      <w:r w:rsidR="008E2FA3">
        <w:rPr>
          <w:rFonts w:ascii="Courier New" w:hAnsi="Courier New" w:cs="Courier New"/>
          <w:i/>
        </w:rPr>
        <w:t xml:space="preserve"> </w:t>
      </w:r>
      <w:hyperlink r:id="rId31" w:history="1">
        <w:r w:rsidR="008E2FA3" w:rsidRPr="00ED2DD7">
          <w:rPr>
            <w:rStyle w:val="Hyperlink"/>
            <w:rFonts w:ascii="Courier New" w:hAnsi="Courier New" w:cs="Courier New"/>
            <w:i/>
          </w:rPr>
          <w:t>24hrsupport@dvhelpline.org</w:t>
        </w:r>
      </w:hyperlink>
    </w:p>
    <w:p w14:paraId="00ECCAFB" w14:textId="7C281429" w:rsidR="002A2BCD" w:rsidRDefault="003F19F9" w:rsidP="00DB03E0">
      <w:pPr>
        <w:shd w:val="clear" w:color="auto" w:fill="FFFFFF" w:themeFill="background1"/>
        <w:spacing w:after="0" w:line="240" w:lineRule="auto"/>
        <w:ind w:left="-539"/>
        <w:jc w:val="both"/>
        <w:rPr>
          <w:rFonts w:ascii="Courier New" w:hAnsi="Courier New" w:cs="Courier New"/>
          <w:i/>
        </w:rPr>
      </w:pPr>
      <w:r w:rsidRPr="00B352DA">
        <w:rPr>
          <w:rFonts w:ascii="Courier New" w:hAnsi="Courier New" w:cs="Courier New"/>
          <w:i/>
        </w:rPr>
        <w:t>Text support to 07797</w:t>
      </w:r>
      <w:r w:rsidR="008E2FA3">
        <w:rPr>
          <w:rFonts w:ascii="Courier New" w:hAnsi="Courier New" w:cs="Courier New"/>
          <w:i/>
        </w:rPr>
        <w:t xml:space="preserve"> </w:t>
      </w:r>
      <w:r w:rsidRPr="00B352DA">
        <w:rPr>
          <w:rFonts w:ascii="Courier New" w:hAnsi="Courier New" w:cs="Courier New"/>
          <w:i/>
        </w:rPr>
        <w:t>805839.  Freephone from all landlines and mobiles.</w:t>
      </w:r>
      <w:r w:rsidR="008809A3" w:rsidRPr="00355177">
        <w:rPr>
          <w:rFonts w:ascii="Courier New" w:hAnsi="Courier New" w:cs="Courier New"/>
          <w:i/>
        </w:rPr>
        <w:t xml:space="preserve">   </w:t>
      </w:r>
    </w:p>
    <w:p w14:paraId="17339CDC" w14:textId="77777777" w:rsidR="008809A3" w:rsidRDefault="008809A3" w:rsidP="00DB03E0">
      <w:pPr>
        <w:shd w:val="clear" w:color="auto" w:fill="FFFFFF" w:themeFill="background1"/>
        <w:spacing w:after="0" w:line="240" w:lineRule="auto"/>
        <w:ind w:left="-539"/>
        <w:jc w:val="both"/>
        <w:rPr>
          <w:rFonts w:ascii="Courier New" w:hAnsi="Courier New" w:cs="Courier New"/>
          <w:i/>
        </w:rPr>
      </w:pPr>
      <w:r w:rsidRPr="00355177">
        <w:rPr>
          <w:rFonts w:ascii="Courier New" w:hAnsi="Courier New" w:cs="Courier New"/>
          <w:i/>
        </w:rPr>
        <w:t xml:space="preserve">    </w:t>
      </w:r>
    </w:p>
    <w:p w14:paraId="335990AE" w14:textId="77777777" w:rsidR="00723722" w:rsidRDefault="00723722" w:rsidP="00DB03E0">
      <w:pPr>
        <w:shd w:val="clear" w:color="auto" w:fill="FFFFFF" w:themeFill="background1"/>
        <w:spacing w:after="0" w:line="240" w:lineRule="auto"/>
        <w:ind w:left="-539"/>
        <w:jc w:val="both"/>
        <w:rPr>
          <w:rFonts w:ascii="Courier New" w:hAnsi="Courier New" w:cs="Courier New"/>
          <w:i/>
        </w:rPr>
      </w:pPr>
    </w:p>
    <w:p w14:paraId="78718E22" w14:textId="3766B539" w:rsidR="00723722" w:rsidRDefault="00723722" w:rsidP="00723722">
      <w:pPr>
        <w:shd w:val="clear" w:color="auto" w:fill="FFFFFF" w:themeFill="background1"/>
        <w:spacing w:after="0" w:line="240" w:lineRule="auto"/>
        <w:ind w:left="-539"/>
        <w:jc w:val="right"/>
        <w:rPr>
          <w:rFonts w:ascii="Courier New" w:hAnsi="Courier New" w:cs="Courier New"/>
          <w:i/>
        </w:rPr>
      </w:pPr>
      <w:r w:rsidRPr="00013534">
        <w:rPr>
          <w:rFonts w:ascii="Courier New" w:hAnsi="Courier New" w:cs="Courier New"/>
          <w:i/>
        </w:rPr>
        <w:t>Form WA2/2015</w:t>
      </w:r>
    </w:p>
    <w:p w14:paraId="0E10315D" w14:textId="77777777" w:rsidR="00723722" w:rsidRDefault="00723722" w:rsidP="00DB03E0">
      <w:pPr>
        <w:shd w:val="clear" w:color="auto" w:fill="FFFFFF" w:themeFill="background1"/>
        <w:spacing w:after="0" w:line="240" w:lineRule="auto"/>
        <w:ind w:left="-539"/>
        <w:jc w:val="both"/>
        <w:rPr>
          <w:rFonts w:ascii="Courier New" w:hAnsi="Courier New" w:cs="Courier New"/>
          <w:i/>
        </w:rPr>
      </w:pPr>
    </w:p>
    <w:p w14:paraId="1E428192" w14:textId="77777777" w:rsidR="00723722" w:rsidRPr="00355177" w:rsidRDefault="00723722" w:rsidP="00DB03E0">
      <w:pPr>
        <w:shd w:val="clear" w:color="auto" w:fill="FFFFFF" w:themeFill="background1"/>
        <w:spacing w:after="0" w:line="240" w:lineRule="auto"/>
        <w:ind w:left="-539"/>
        <w:jc w:val="both"/>
        <w:rPr>
          <w:rFonts w:ascii="Courier New" w:hAnsi="Courier New" w:cs="Courier New"/>
          <w:i/>
        </w:rPr>
      </w:pPr>
    </w:p>
    <w:p w14:paraId="321554B4" w14:textId="77777777" w:rsidR="008809A3" w:rsidRPr="00047506" w:rsidRDefault="008809A3" w:rsidP="008809A3">
      <w:pPr>
        <w:pBdr>
          <w:top w:val="single" w:sz="4" w:space="1" w:color="auto"/>
          <w:left w:val="single" w:sz="4" w:space="29" w:color="auto"/>
          <w:bottom w:val="single" w:sz="4" w:space="1" w:color="auto"/>
          <w:right w:val="single" w:sz="4" w:space="4" w:color="auto"/>
        </w:pBdr>
        <w:shd w:val="clear" w:color="auto" w:fill="E6E6E6"/>
        <w:rPr>
          <w:rFonts w:ascii="Courier New" w:hAnsi="Courier New" w:cs="Courier New"/>
          <w:b/>
          <w:sz w:val="28"/>
          <w:szCs w:val="28"/>
        </w:rPr>
      </w:pPr>
      <w:r w:rsidRPr="00047506">
        <w:rPr>
          <w:rFonts w:ascii="Courier New" w:hAnsi="Courier New" w:cs="Courier New"/>
          <w:b/>
          <w:sz w:val="28"/>
          <w:szCs w:val="28"/>
        </w:rPr>
        <w:t>WOMEN’S AID RE</w:t>
      </w:r>
      <w:r w:rsidR="00882DB8">
        <w:rPr>
          <w:rFonts w:ascii="Courier New" w:hAnsi="Courier New" w:cs="Courier New"/>
          <w:b/>
          <w:sz w:val="28"/>
          <w:szCs w:val="28"/>
        </w:rPr>
        <w:t>TURN</w:t>
      </w:r>
      <w:r w:rsidRPr="00047506">
        <w:rPr>
          <w:rFonts w:ascii="Courier New" w:hAnsi="Courier New" w:cs="Courier New"/>
          <w:b/>
          <w:sz w:val="28"/>
          <w:szCs w:val="28"/>
        </w:rPr>
        <w:t xml:space="preserve"> TO HOUSING EXECUTIVE REFERRAL </w:t>
      </w:r>
    </w:p>
    <w:tbl>
      <w:tblPr>
        <w:tblStyle w:val="TableGrid"/>
        <w:tblW w:w="0" w:type="auto"/>
        <w:tblInd w:w="-432" w:type="dxa"/>
        <w:tblLook w:val="01E0" w:firstRow="1" w:lastRow="1" w:firstColumn="1" w:lastColumn="1" w:noHBand="0" w:noVBand="0"/>
      </w:tblPr>
      <w:tblGrid>
        <w:gridCol w:w="3600"/>
        <w:gridCol w:w="1776"/>
        <w:gridCol w:w="1068"/>
        <w:gridCol w:w="756"/>
        <w:gridCol w:w="720"/>
        <w:gridCol w:w="720"/>
        <w:gridCol w:w="648"/>
      </w:tblGrid>
      <w:tr w:rsidR="008809A3" w14:paraId="1552D09F" w14:textId="77777777" w:rsidTr="00700AB6">
        <w:tc>
          <w:tcPr>
            <w:tcW w:w="3600" w:type="dxa"/>
          </w:tcPr>
          <w:p w14:paraId="775F45E1" w14:textId="77777777" w:rsidR="008809A3" w:rsidRDefault="008809A3" w:rsidP="00700AB6">
            <w:pPr>
              <w:rPr>
                <w:rFonts w:ascii="Courier New" w:hAnsi="Courier New" w:cs="Courier New"/>
                <w:b/>
                <w:sz w:val="28"/>
                <w:szCs w:val="28"/>
              </w:rPr>
            </w:pPr>
          </w:p>
          <w:p w14:paraId="1D08D20C" w14:textId="77777777" w:rsidR="008809A3" w:rsidRPr="004C7EF7" w:rsidRDefault="008809A3" w:rsidP="00700AB6">
            <w:pPr>
              <w:rPr>
                <w:rFonts w:ascii="Courier New" w:hAnsi="Courier New" w:cs="Courier New"/>
                <w:b/>
                <w:sz w:val="28"/>
                <w:szCs w:val="28"/>
              </w:rPr>
            </w:pPr>
            <w:r w:rsidRPr="004C7EF7">
              <w:rPr>
                <w:rFonts w:ascii="Courier New" w:hAnsi="Courier New" w:cs="Courier New"/>
                <w:b/>
                <w:sz w:val="28"/>
                <w:szCs w:val="28"/>
              </w:rPr>
              <w:t>NAME</w:t>
            </w:r>
          </w:p>
        </w:tc>
        <w:tc>
          <w:tcPr>
            <w:tcW w:w="5688" w:type="dxa"/>
            <w:gridSpan w:val="6"/>
          </w:tcPr>
          <w:p w14:paraId="766ED79E" w14:textId="77777777" w:rsidR="008809A3" w:rsidRDefault="008809A3" w:rsidP="00700AB6">
            <w:pPr>
              <w:rPr>
                <w:rFonts w:ascii="Courier New" w:hAnsi="Courier New" w:cs="Courier New"/>
                <w:sz w:val="28"/>
                <w:szCs w:val="28"/>
              </w:rPr>
            </w:pPr>
          </w:p>
        </w:tc>
      </w:tr>
      <w:tr w:rsidR="008809A3" w14:paraId="28FF492D" w14:textId="77777777" w:rsidTr="00700AB6">
        <w:tc>
          <w:tcPr>
            <w:tcW w:w="3600" w:type="dxa"/>
            <w:vMerge w:val="restart"/>
          </w:tcPr>
          <w:p w14:paraId="251A1FEE" w14:textId="77777777" w:rsidR="008809A3" w:rsidRDefault="008809A3" w:rsidP="00700AB6">
            <w:pPr>
              <w:rPr>
                <w:rFonts w:ascii="Courier New" w:hAnsi="Courier New" w:cs="Courier New"/>
                <w:b/>
                <w:sz w:val="28"/>
                <w:szCs w:val="28"/>
              </w:rPr>
            </w:pPr>
          </w:p>
          <w:p w14:paraId="7647C1D4" w14:textId="77777777" w:rsidR="008809A3" w:rsidRPr="004C7EF7" w:rsidRDefault="008809A3" w:rsidP="00700AB6">
            <w:pPr>
              <w:rPr>
                <w:rFonts w:ascii="Courier New" w:hAnsi="Courier New" w:cs="Courier New"/>
                <w:b/>
                <w:sz w:val="28"/>
                <w:szCs w:val="28"/>
              </w:rPr>
            </w:pPr>
            <w:r w:rsidRPr="004C7EF7">
              <w:rPr>
                <w:rFonts w:ascii="Courier New" w:hAnsi="Courier New" w:cs="Courier New"/>
                <w:b/>
                <w:sz w:val="28"/>
                <w:szCs w:val="28"/>
              </w:rPr>
              <w:t>ADDRESS</w:t>
            </w:r>
          </w:p>
        </w:tc>
        <w:tc>
          <w:tcPr>
            <w:tcW w:w="5688" w:type="dxa"/>
            <w:gridSpan w:val="6"/>
          </w:tcPr>
          <w:p w14:paraId="39E3D016" w14:textId="77777777" w:rsidR="008809A3" w:rsidRDefault="008809A3" w:rsidP="00700AB6">
            <w:pPr>
              <w:rPr>
                <w:rFonts w:ascii="Courier New" w:hAnsi="Courier New" w:cs="Courier New"/>
                <w:sz w:val="28"/>
                <w:szCs w:val="28"/>
              </w:rPr>
            </w:pPr>
          </w:p>
          <w:p w14:paraId="73B2AF62" w14:textId="77777777" w:rsidR="008809A3" w:rsidRDefault="008809A3" w:rsidP="00700AB6">
            <w:pPr>
              <w:rPr>
                <w:rFonts w:ascii="Courier New" w:hAnsi="Courier New" w:cs="Courier New"/>
                <w:sz w:val="28"/>
                <w:szCs w:val="28"/>
              </w:rPr>
            </w:pPr>
          </w:p>
        </w:tc>
      </w:tr>
      <w:tr w:rsidR="008809A3" w14:paraId="10C23D52" w14:textId="77777777" w:rsidTr="00700AB6">
        <w:tc>
          <w:tcPr>
            <w:tcW w:w="3600" w:type="dxa"/>
            <w:vMerge/>
          </w:tcPr>
          <w:p w14:paraId="64A6FF83" w14:textId="77777777" w:rsidR="008809A3" w:rsidRDefault="008809A3" w:rsidP="00700AB6">
            <w:pPr>
              <w:rPr>
                <w:rFonts w:ascii="Courier New" w:hAnsi="Courier New" w:cs="Courier New"/>
                <w:sz w:val="28"/>
                <w:szCs w:val="28"/>
              </w:rPr>
            </w:pPr>
          </w:p>
        </w:tc>
        <w:tc>
          <w:tcPr>
            <w:tcW w:w="5688" w:type="dxa"/>
            <w:gridSpan w:val="6"/>
          </w:tcPr>
          <w:p w14:paraId="75A53F52" w14:textId="77777777" w:rsidR="008809A3" w:rsidRDefault="008809A3" w:rsidP="00700AB6">
            <w:pPr>
              <w:rPr>
                <w:rFonts w:ascii="Courier New" w:hAnsi="Courier New" w:cs="Courier New"/>
                <w:sz w:val="28"/>
                <w:szCs w:val="28"/>
              </w:rPr>
            </w:pPr>
          </w:p>
          <w:p w14:paraId="5F7B1ADB" w14:textId="77777777" w:rsidR="008809A3" w:rsidRDefault="008809A3" w:rsidP="00700AB6">
            <w:pPr>
              <w:rPr>
                <w:rFonts w:ascii="Courier New" w:hAnsi="Courier New" w:cs="Courier New"/>
                <w:sz w:val="28"/>
                <w:szCs w:val="28"/>
              </w:rPr>
            </w:pPr>
          </w:p>
        </w:tc>
      </w:tr>
      <w:tr w:rsidR="008809A3" w14:paraId="6008BC29" w14:textId="77777777" w:rsidTr="00700AB6">
        <w:tc>
          <w:tcPr>
            <w:tcW w:w="3600" w:type="dxa"/>
            <w:vMerge/>
          </w:tcPr>
          <w:p w14:paraId="06B72CA3" w14:textId="77777777" w:rsidR="008809A3" w:rsidRDefault="008809A3" w:rsidP="00700AB6">
            <w:pPr>
              <w:rPr>
                <w:rFonts w:ascii="Courier New" w:hAnsi="Courier New" w:cs="Courier New"/>
                <w:sz w:val="28"/>
                <w:szCs w:val="28"/>
              </w:rPr>
            </w:pPr>
          </w:p>
        </w:tc>
        <w:tc>
          <w:tcPr>
            <w:tcW w:w="5688" w:type="dxa"/>
            <w:gridSpan w:val="6"/>
          </w:tcPr>
          <w:p w14:paraId="3C382562" w14:textId="77777777" w:rsidR="008809A3" w:rsidRDefault="008809A3" w:rsidP="00700AB6">
            <w:pPr>
              <w:rPr>
                <w:rFonts w:ascii="Courier New" w:hAnsi="Courier New" w:cs="Courier New"/>
                <w:sz w:val="28"/>
                <w:szCs w:val="28"/>
              </w:rPr>
            </w:pPr>
          </w:p>
          <w:p w14:paraId="50FEF4F8" w14:textId="77777777" w:rsidR="008809A3" w:rsidRDefault="008809A3" w:rsidP="00700AB6">
            <w:pPr>
              <w:rPr>
                <w:rFonts w:ascii="Courier New" w:hAnsi="Courier New" w:cs="Courier New"/>
                <w:sz w:val="28"/>
                <w:szCs w:val="28"/>
              </w:rPr>
            </w:pPr>
          </w:p>
        </w:tc>
      </w:tr>
      <w:tr w:rsidR="008809A3" w14:paraId="182B484B" w14:textId="77777777" w:rsidTr="00700AB6">
        <w:tc>
          <w:tcPr>
            <w:tcW w:w="3600" w:type="dxa"/>
          </w:tcPr>
          <w:p w14:paraId="4A276A94" w14:textId="77777777" w:rsidR="008809A3" w:rsidRDefault="008809A3" w:rsidP="00700AB6">
            <w:pPr>
              <w:rPr>
                <w:rFonts w:ascii="Courier New" w:hAnsi="Courier New" w:cs="Courier New"/>
                <w:b/>
                <w:sz w:val="28"/>
                <w:szCs w:val="28"/>
              </w:rPr>
            </w:pPr>
            <w:r>
              <w:rPr>
                <w:rFonts w:ascii="Courier New" w:hAnsi="Courier New" w:cs="Courier New"/>
                <w:b/>
                <w:sz w:val="28"/>
                <w:szCs w:val="28"/>
              </w:rPr>
              <w:t>DATE REFERRAL REC’D</w:t>
            </w:r>
          </w:p>
          <w:p w14:paraId="65308901" w14:textId="77777777" w:rsidR="008809A3" w:rsidRDefault="008809A3" w:rsidP="00700AB6">
            <w:pPr>
              <w:rPr>
                <w:rFonts w:ascii="Courier New" w:hAnsi="Courier New" w:cs="Courier New"/>
                <w:b/>
                <w:sz w:val="28"/>
                <w:szCs w:val="28"/>
              </w:rPr>
            </w:pPr>
          </w:p>
        </w:tc>
        <w:tc>
          <w:tcPr>
            <w:tcW w:w="1776" w:type="dxa"/>
          </w:tcPr>
          <w:p w14:paraId="1204D205" w14:textId="77777777" w:rsidR="008809A3" w:rsidRDefault="008809A3" w:rsidP="00700AB6">
            <w:pPr>
              <w:rPr>
                <w:rFonts w:ascii="Courier New" w:hAnsi="Courier New" w:cs="Courier New"/>
                <w:sz w:val="28"/>
                <w:szCs w:val="28"/>
              </w:rPr>
            </w:pPr>
          </w:p>
        </w:tc>
        <w:tc>
          <w:tcPr>
            <w:tcW w:w="1824" w:type="dxa"/>
            <w:gridSpan w:val="2"/>
          </w:tcPr>
          <w:p w14:paraId="5DF9B772" w14:textId="77777777" w:rsidR="008809A3" w:rsidRDefault="008809A3" w:rsidP="00700AB6">
            <w:pPr>
              <w:rPr>
                <w:rFonts w:ascii="Courier New" w:hAnsi="Courier New" w:cs="Courier New"/>
                <w:sz w:val="28"/>
                <w:szCs w:val="28"/>
              </w:rPr>
            </w:pPr>
          </w:p>
        </w:tc>
        <w:tc>
          <w:tcPr>
            <w:tcW w:w="2088" w:type="dxa"/>
            <w:gridSpan w:val="3"/>
          </w:tcPr>
          <w:p w14:paraId="4FFF8201" w14:textId="77777777" w:rsidR="008809A3" w:rsidRDefault="008809A3" w:rsidP="00700AB6">
            <w:pPr>
              <w:rPr>
                <w:rFonts w:ascii="Courier New" w:hAnsi="Courier New" w:cs="Courier New"/>
                <w:sz w:val="28"/>
                <w:szCs w:val="28"/>
              </w:rPr>
            </w:pPr>
          </w:p>
        </w:tc>
      </w:tr>
      <w:tr w:rsidR="008809A3" w14:paraId="3797145D" w14:textId="77777777" w:rsidTr="00700AB6">
        <w:tc>
          <w:tcPr>
            <w:tcW w:w="3600" w:type="dxa"/>
          </w:tcPr>
          <w:p w14:paraId="4F811640" w14:textId="77777777" w:rsidR="008809A3" w:rsidRDefault="008809A3" w:rsidP="00700AB6">
            <w:pPr>
              <w:rPr>
                <w:rFonts w:ascii="Courier New" w:hAnsi="Courier New" w:cs="Courier New"/>
                <w:b/>
                <w:sz w:val="28"/>
                <w:szCs w:val="28"/>
              </w:rPr>
            </w:pPr>
          </w:p>
          <w:p w14:paraId="263F6726" w14:textId="77777777" w:rsidR="008809A3" w:rsidRDefault="008809A3" w:rsidP="00700AB6">
            <w:pPr>
              <w:rPr>
                <w:rFonts w:ascii="Courier New" w:hAnsi="Courier New" w:cs="Courier New"/>
                <w:b/>
                <w:sz w:val="28"/>
                <w:szCs w:val="28"/>
              </w:rPr>
            </w:pPr>
            <w:r>
              <w:rPr>
                <w:rFonts w:ascii="Courier New" w:hAnsi="Courier New" w:cs="Courier New"/>
                <w:b/>
                <w:sz w:val="28"/>
                <w:szCs w:val="28"/>
              </w:rPr>
              <w:t>DATE CONTACT MADE</w:t>
            </w:r>
          </w:p>
        </w:tc>
        <w:tc>
          <w:tcPr>
            <w:tcW w:w="1776" w:type="dxa"/>
          </w:tcPr>
          <w:p w14:paraId="6964E4BC" w14:textId="77777777" w:rsidR="008809A3" w:rsidRDefault="008809A3" w:rsidP="00700AB6">
            <w:pPr>
              <w:rPr>
                <w:rFonts w:ascii="Courier New" w:hAnsi="Courier New" w:cs="Courier New"/>
                <w:sz w:val="28"/>
                <w:szCs w:val="28"/>
              </w:rPr>
            </w:pPr>
          </w:p>
        </w:tc>
        <w:tc>
          <w:tcPr>
            <w:tcW w:w="1824" w:type="dxa"/>
            <w:gridSpan w:val="2"/>
          </w:tcPr>
          <w:p w14:paraId="5EA7E885" w14:textId="77777777" w:rsidR="008809A3" w:rsidRDefault="008809A3" w:rsidP="00700AB6">
            <w:pPr>
              <w:rPr>
                <w:rFonts w:ascii="Courier New" w:hAnsi="Courier New" w:cs="Courier New"/>
                <w:sz w:val="28"/>
                <w:szCs w:val="28"/>
              </w:rPr>
            </w:pPr>
          </w:p>
        </w:tc>
        <w:tc>
          <w:tcPr>
            <w:tcW w:w="2088" w:type="dxa"/>
            <w:gridSpan w:val="3"/>
          </w:tcPr>
          <w:p w14:paraId="6A90298E" w14:textId="77777777" w:rsidR="008809A3" w:rsidRDefault="008809A3" w:rsidP="00700AB6">
            <w:pPr>
              <w:rPr>
                <w:rFonts w:ascii="Courier New" w:hAnsi="Courier New" w:cs="Courier New"/>
                <w:sz w:val="28"/>
                <w:szCs w:val="28"/>
              </w:rPr>
            </w:pPr>
          </w:p>
        </w:tc>
      </w:tr>
      <w:tr w:rsidR="008809A3" w14:paraId="3932FB0C" w14:textId="77777777" w:rsidTr="00700AB6">
        <w:tc>
          <w:tcPr>
            <w:tcW w:w="3600" w:type="dxa"/>
          </w:tcPr>
          <w:p w14:paraId="39F4FD37" w14:textId="77777777" w:rsidR="008809A3" w:rsidRDefault="008809A3" w:rsidP="00700AB6">
            <w:pPr>
              <w:rPr>
                <w:rFonts w:ascii="Courier New" w:hAnsi="Courier New" w:cs="Courier New"/>
                <w:b/>
                <w:sz w:val="28"/>
                <w:szCs w:val="28"/>
              </w:rPr>
            </w:pPr>
          </w:p>
          <w:p w14:paraId="06A3011F" w14:textId="77777777" w:rsidR="008809A3" w:rsidRPr="004C7EF7" w:rsidRDefault="008809A3" w:rsidP="00700AB6">
            <w:pPr>
              <w:rPr>
                <w:rFonts w:ascii="Courier New" w:hAnsi="Courier New" w:cs="Courier New"/>
                <w:b/>
                <w:sz w:val="28"/>
                <w:szCs w:val="28"/>
              </w:rPr>
            </w:pPr>
            <w:r>
              <w:rPr>
                <w:rFonts w:ascii="Courier New" w:hAnsi="Courier New" w:cs="Courier New"/>
                <w:b/>
                <w:sz w:val="28"/>
                <w:szCs w:val="28"/>
              </w:rPr>
              <w:t>WOMEN’S AID SERVICES OFFERED?</w:t>
            </w:r>
          </w:p>
        </w:tc>
        <w:tc>
          <w:tcPr>
            <w:tcW w:w="2844" w:type="dxa"/>
            <w:gridSpan w:val="2"/>
          </w:tcPr>
          <w:p w14:paraId="366EC972" w14:textId="77777777" w:rsidR="008809A3" w:rsidRPr="003F05B9" w:rsidRDefault="008809A3" w:rsidP="00700AB6">
            <w:pPr>
              <w:jc w:val="center"/>
              <w:rPr>
                <w:rFonts w:ascii="Courier New" w:hAnsi="Courier New" w:cs="Courier New"/>
                <w:b/>
                <w:sz w:val="28"/>
                <w:szCs w:val="28"/>
              </w:rPr>
            </w:pPr>
          </w:p>
          <w:p w14:paraId="5332E352" w14:textId="77777777" w:rsidR="008809A3" w:rsidRPr="003F05B9" w:rsidRDefault="008809A3" w:rsidP="00700AB6">
            <w:pPr>
              <w:jc w:val="center"/>
              <w:rPr>
                <w:rFonts w:ascii="Courier New" w:hAnsi="Courier New" w:cs="Courier New"/>
                <w:b/>
                <w:sz w:val="28"/>
                <w:szCs w:val="28"/>
              </w:rPr>
            </w:pPr>
            <w:r w:rsidRPr="003F05B9">
              <w:rPr>
                <w:rFonts w:ascii="Courier New" w:hAnsi="Courier New" w:cs="Courier New"/>
                <w:b/>
                <w:sz w:val="28"/>
                <w:szCs w:val="28"/>
              </w:rPr>
              <w:t>Y</w:t>
            </w:r>
          </w:p>
        </w:tc>
        <w:tc>
          <w:tcPr>
            <w:tcW w:w="2844" w:type="dxa"/>
            <w:gridSpan w:val="4"/>
          </w:tcPr>
          <w:p w14:paraId="62479083" w14:textId="77777777" w:rsidR="008809A3" w:rsidRDefault="008809A3" w:rsidP="00700AB6">
            <w:pPr>
              <w:jc w:val="center"/>
              <w:rPr>
                <w:rFonts w:ascii="Courier New" w:hAnsi="Courier New" w:cs="Courier New"/>
                <w:b/>
                <w:sz w:val="28"/>
                <w:szCs w:val="28"/>
              </w:rPr>
            </w:pPr>
          </w:p>
          <w:p w14:paraId="6E7FD59E" w14:textId="77777777" w:rsidR="008809A3" w:rsidRPr="003F05B9" w:rsidRDefault="008809A3" w:rsidP="00700AB6">
            <w:pPr>
              <w:jc w:val="center"/>
              <w:rPr>
                <w:rFonts w:ascii="Courier New" w:hAnsi="Courier New" w:cs="Courier New"/>
                <w:b/>
                <w:sz w:val="28"/>
                <w:szCs w:val="28"/>
              </w:rPr>
            </w:pPr>
            <w:r w:rsidRPr="003F05B9">
              <w:rPr>
                <w:rFonts w:ascii="Courier New" w:hAnsi="Courier New" w:cs="Courier New"/>
                <w:b/>
                <w:sz w:val="28"/>
                <w:szCs w:val="28"/>
              </w:rPr>
              <w:t>N</w:t>
            </w:r>
          </w:p>
        </w:tc>
      </w:tr>
      <w:tr w:rsidR="008809A3" w14:paraId="4011C828" w14:textId="77777777" w:rsidTr="00700AB6">
        <w:tc>
          <w:tcPr>
            <w:tcW w:w="3600" w:type="dxa"/>
          </w:tcPr>
          <w:p w14:paraId="73D5BD85" w14:textId="77777777" w:rsidR="008809A3" w:rsidRDefault="008809A3" w:rsidP="00700AB6">
            <w:pPr>
              <w:rPr>
                <w:rFonts w:ascii="Courier New" w:hAnsi="Courier New" w:cs="Courier New"/>
                <w:b/>
                <w:sz w:val="28"/>
                <w:szCs w:val="28"/>
              </w:rPr>
            </w:pPr>
          </w:p>
          <w:p w14:paraId="69D48010" w14:textId="77777777" w:rsidR="008809A3" w:rsidRDefault="008809A3" w:rsidP="00700AB6">
            <w:pPr>
              <w:rPr>
                <w:rFonts w:ascii="Courier New" w:hAnsi="Courier New" w:cs="Courier New"/>
                <w:b/>
                <w:sz w:val="28"/>
                <w:szCs w:val="28"/>
              </w:rPr>
            </w:pPr>
            <w:r>
              <w:rPr>
                <w:rFonts w:ascii="Courier New" w:hAnsi="Courier New" w:cs="Courier New"/>
                <w:b/>
                <w:sz w:val="28"/>
                <w:szCs w:val="28"/>
              </w:rPr>
              <w:t>MARAC REFERRAL MADE?</w:t>
            </w:r>
          </w:p>
        </w:tc>
        <w:tc>
          <w:tcPr>
            <w:tcW w:w="2844" w:type="dxa"/>
            <w:gridSpan w:val="2"/>
          </w:tcPr>
          <w:p w14:paraId="1841E39F" w14:textId="77777777" w:rsidR="008809A3" w:rsidRPr="003F05B9" w:rsidRDefault="008809A3" w:rsidP="00700AB6">
            <w:pPr>
              <w:jc w:val="center"/>
              <w:rPr>
                <w:rFonts w:ascii="Courier New" w:hAnsi="Courier New" w:cs="Courier New"/>
                <w:b/>
                <w:sz w:val="28"/>
                <w:szCs w:val="28"/>
              </w:rPr>
            </w:pPr>
          </w:p>
          <w:p w14:paraId="32C5FD44" w14:textId="77777777" w:rsidR="008809A3" w:rsidRPr="003F05B9" w:rsidRDefault="008809A3" w:rsidP="00700AB6">
            <w:pPr>
              <w:jc w:val="center"/>
              <w:rPr>
                <w:rFonts w:ascii="Courier New" w:hAnsi="Courier New" w:cs="Courier New"/>
                <w:b/>
                <w:sz w:val="28"/>
                <w:szCs w:val="28"/>
              </w:rPr>
            </w:pPr>
            <w:r w:rsidRPr="003F05B9">
              <w:rPr>
                <w:rFonts w:ascii="Courier New" w:hAnsi="Courier New" w:cs="Courier New"/>
                <w:b/>
                <w:sz w:val="28"/>
                <w:szCs w:val="28"/>
              </w:rPr>
              <w:t>Y</w:t>
            </w:r>
          </w:p>
        </w:tc>
        <w:tc>
          <w:tcPr>
            <w:tcW w:w="2844" w:type="dxa"/>
            <w:gridSpan w:val="4"/>
          </w:tcPr>
          <w:p w14:paraId="7091DD83" w14:textId="77777777" w:rsidR="008809A3" w:rsidRDefault="008809A3" w:rsidP="00700AB6">
            <w:pPr>
              <w:jc w:val="center"/>
              <w:rPr>
                <w:rFonts w:ascii="Courier New" w:hAnsi="Courier New" w:cs="Courier New"/>
                <w:b/>
                <w:sz w:val="28"/>
                <w:szCs w:val="28"/>
              </w:rPr>
            </w:pPr>
          </w:p>
          <w:p w14:paraId="26EBD331" w14:textId="77777777" w:rsidR="008809A3" w:rsidRPr="003F05B9" w:rsidRDefault="008809A3" w:rsidP="00700AB6">
            <w:pPr>
              <w:jc w:val="center"/>
              <w:rPr>
                <w:rFonts w:ascii="Courier New" w:hAnsi="Courier New" w:cs="Courier New"/>
                <w:b/>
                <w:sz w:val="28"/>
                <w:szCs w:val="28"/>
              </w:rPr>
            </w:pPr>
            <w:r w:rsidRPr="003F05B9">
              <w:rPr>
                <w:rFonts w:ascii="Courier New" w:hAnsi="Courier New" w:cs="Courier New"/>
                <w:b/>
                <w:sz w:val="28"/>
                <w:szCs w:val="28"/>
              </w:rPr>
              <w:t>N</w:t>
            </w:r>
          </w:p>
        </w:tc>
      </w:tr>
      <w:tr w:rsidR="008809A3" w14:paraId="64F82E26" w14:textId="77777777" w:rsidTr="00700AB6">
        <w:tc>
          <w:tcPr>
            <w:tcW w:w="3600" w:type="dxa"/>
            <w:vMerge w:val="restart"/>
          </w:tcPr>
          <w:p w14:paraId="053879B5" w14:textId="77777777" w:rsidR="008809A3" w:rsidRDefault="008809A3" w:rsidP="00700AB6">
            <w:pPr>
              <w:rPr>
                <w:rFonts w:ascii="Courier New" w:hAnsi="Courier New" w:cs="Courier New"/>
                <w:b/>
                <w:sz w:val="28"/>
                <w:szCs w:val="28"/>
              </w:rPr>
            </w:pPr>
          </w:p>
          <w:p w14:paraId="62A1B9B1" w14:textId="77777777" w:rsidR="008809A3" w:rsidRDefault="008809A3" w:rsidP="00700AB6">
            <w:pPr>
              <w:rPr>
                <w:rFonts w:ascii="Courier New" w:hAnsi="Courier New" w:cs="Courier New"/>
                <w:b/>
                <w:sz w:val="28"/>
                <w:szCs w:val="28"/>
              </w:rPr>
            </w:pPr>
            <w:r>
              <w:rPr>
                <w:rFonts w:ascii="Courier New" w:hAnsi="Courier New" w:cs="Courier New"/>
                <w:b/>
                <w:sz w:val="28"/>
                <w:szCs w:val="28"/>
              </w:rPr>
              <w:t>ADDITIONAL INFO,</w:t>
            </w:r>
          </w:p>
          <w:p w14:paraId="715DAA31" w14:textId="051F8F3D" w:rsidR="008809A3" w:rsidRPr="004C7EF7" w:rsidRDefault="00013534" w:rsidP="00013534">
            <w:pPr>
              <w:rPr>
                <w:rFonts w:ascii="Courier New" w:hAnsi="Courier New" w:cs="Courier New"/>
                <w:b/>
                <w:sz w:val="28"/>
                <w:szCs w:val="28"/>
              </w:rPr>
            </w:pPr>
            <w:r>
              <w:rPr>
                <w:rFonts w:ascii="Courier New" w:hAnsi="Courier New" w:cs="Courier New"/>
                <w:b/>
                <w:sz w:val="28"/>
                <w:szCs w:val="28"/>
              </w:rPr>
              <w:t>e.g. Number of contact attempts; services taken up; reason why no referral made by Women’s Aid etc.</w:t>
            </w:r>
          </w:p>
        </w:tc>
        <w:tc>
          <w:tcPr>
            <w:tcW w:w="5688" w:type="dxa"/>
            <w:gridSpan w:val="6"/>
          </w:tcPr>
          <w:p w14:paraId="31571369" w14:textId="77777777" w:rsidR="008809A3" w:rsidRDefault="008809A3" w:rsidP="00700AB6">
            <w:pPr>
              <w:rPr>
                <w:rFonts w:ascii="Courier New" w:hAnsi="Courier New" w:cs="Courier New"/>
                <w:sz w:val="28"/>
                <w:szCs w:val="28"/>
              </w:rPr>
            </w:pPr>
          </w:p>
          <w:p w14:paraId="7490757D" w14:textId="77777777" w:rsidR="008809A3" w:rsidRDefault="008809A3" w:rsidP="00700AB6">
            <w:pPr>
              <w:rPr>
                <w:rFonts w:ascii="Courier New" w:hAnsi="Courier New" w:cs="Courier New"/>
                <w:sz w:val="28"/>
                <w:szCs w:val="28"/>
              </w:rPr>
            </w:pPr>
          </w:p>
        </w:tc>
      </w:tr>
      <w:tr w:rsidR="008809A3" w14:paraId="10D73811" w14:textId="77777777" w:rsidTr="00700AB6">
        <w:tc>
          <w:tcPr>
            <w:tcW w:w="3600" w:type="dxa"/>
            <w:vMerge/>
          </w:tcPr>
          <w:p w14:paraId="200F5DD2" w14:textId="77777777" w:rsidR="008809A3" w:rsidRDefault="008809A3" w:rsidP="00700AB6">
            <w:pPr>
              <w:rPr>
                <w:rFonts w:ascii="Courier New" w:hAnsi="Courier New" w:cs="Courier New"/>
                <w:b/>
                <w:sz w:val="28"/>
                <w:szCs w:val="28"/>
              </w:rPr>
            </w:pPr>
          </w:p>
        </w:tc>
        <w:tc>
          <w:tcPr>
            <w:tcW w:w="5688" w:type="dxa"/>
            <w:gridSpan w:val="6"/>
          </w:tcPr>
          <w:p w14:paraId="088EF7FE" w14:textId="77777777" w:rsidR="008809A3" w:rsidRDefault="008809A3" w:rsidP="00700AB6">
            <w:pPr>
              <w:rPr>
                <w:rFonts w:ascii="Courier New" w:hAnsi="Courier New" w:cs="Courier New"/>
                <w:sz w:val="28"/>
                <w:szCs w:val="28"/>
              </w:rPr>
            </w:pPr>
          </w:p>
          <w:p w14:paraId="6FCC6F50" w14:textId="77777777" w:rsidR="008809A3" w:rsidRDefault="008809A3" w:rsidP="00700AB6">
            <w:pPr>
              <w:rPr>
                <w:rFonts w:ascii="Courier New" w:hAnsi="Courier New" w:cs="Courier New"/>
                <w:sz w:val="28"/>
                <w:szCs w:val="28"/>
              </w:rPr>
            </w:pPr>
          </w:p>
        </w:tc>
      </w:tr>
      <w:tr w:rsidR="008809A3" w14:paraId="2EF87607" w14:textId="77777777" w:rsidTr="00700AB6">
        <w:tc>
          <w:tcPr>
            <w:tcW w:w="3600" w:type="dxa"/>
            <w:vMerge/>
          </w:tcPr>
          <w:p w14:paraId="2B8E9C26" w14:textId="77777777" w:rsidR="008809A3" w:rsidRDefault="008809A3" w:rsidP="00700AB6">
            <w:pPr>
              <w:rPr>
                <w:rFonts w:ascii="Courier New" w:hAnsi="Courier New" w:cs="Courier New"/>
                <w:b/>
                <w:sz w:val="28"/>
                <w:szCs w:val="28"/>
              </w:rPr>
            </w:pPr>
          </w:p>
        </w:tc>
        <w:tc>
          <w:tcPr>
            <w:tcW w:w="5688" w:type="dxa"/>
            <w:gridSpan w:val="6"/>
          </w:tcPr>
          <w:p w14:paraId="19092B95" w14:textId="77777777" w:rsidR="008809A3" w:rsidRDefault="008809A3" w:rsidP="00700AB6">
            <w:pPr>
              <w:rPr>
                <w:rFonts w:ascii="Courier New" w:hAnsi="Courier New" w:cs="Courier New"/>
                <w:sz w:val="28"/>
                <w:szCs w:val="28"/>
              </w:rPr>
            </w:pPr>
          </w:p>
          <w:p w14:paraId="0FD9BB70" w14:textId="77777777" w:rsidR="008809A3" w:rsidRDefault="008809A3" w:rsidP="00700AB6">
            <w:pPr>
              <w:rPr>
                <w:rFonts w:ascii="Courier New" w:hAnsi="Courier New" w:cs="Courier New"/>
                <w:sz w:val="28"/>
                <w:szCs w:val="28"/>
              </w:rPr>
            </w:pPr>
          </w:p>
        </w:tc>
      </w:tr>
      <w:tr w:rsidR="008809A3" w14:paraId="179BAE7E" w14:textId="77777777" w:rsidTr="00700AB6">
        <w:tc>
          <w:tcPr>
            <w:tcW w:w="3600" w:type="dxa"/>
            <w:vMerge/>
          </w:tcPr>
          <w:p w14:paraId="0CD4C92E" w14:textId="77777777" w:rsidR="008809A3" w:rsidRDefault="008809A3" w:rsidP="00700AB6">
            <w:pPr>
              <w:rPr>
                <w:rFonts w:ascii="Courier New" w:hAnsi="Courier New" w:cs="Courier New"/>
                <w:b/>
                <w:sz w:val="28"/>
                <w:szCs w:val="28"/>
              </w:rPr>
            </w:pPr>
          </w:p>
        </w:tc>
        <w:tc>
          <w:tcPr>
            <w:tcW w:w="5688" w:type="dxa"/>
            <w:gridSpan w:val="6"/>
          </w:tcPr>
          <w:p w14:paraId="5A36ACFF" w14:textId="77777777" w:rsidR="008809A3" w:rsidRDefault="008809A3" w:rsidP="00700AB6">
            <w:pPr>
              <w:rPr>
                <w:rFonts w:ascii="Courier New" w:hAnsi="Courier New" w:cs="Courier New"/>
                <w:sz w:val="28"/>
                <w:szCs w:val="28"/>
              </w:rPr>
            </w:pPr>
          </w:p>
          <w:p w14:paraId="7E9790D1" w14:textId="77777777" w:rsidR="008809A3" w:rsidRDefault="008809A3" w:rsidP="00700AB6">
            <w:pPr>
              <w:rPr>
                <w:rFonts w:ascii="Courier New" w:hAnsi="Courier New" w:cs="Courier New"/>
                <w:sz w:val="28"/>
                <w:szCs w:val="28"/>
              </w:rPr>
            </w:pPr>
          </w:p>
        </w:tc>
      </w:tr>
      <w:tr w:rsidR="008809A3" w14:paraId="36E9C299" w14:textId="77777777" w:rsidTr="00700AB6">
        <w:tc>
          <w:tcPr>
            <w:tcW w:w="3600" w:type="dxa"/>
            <w:vMerge/>
          </w:tcPr>
          <w:p w14:paraId="4A81E852" w14:textId="77777777" w:rsidR="008809A3" w:rsidRDefault="008809A3" w:rsidP="00700AB6">
            <w:pPr>
              <w:rPr>
                <w:rFonts w:ascii="Courier New" w:hAnsi="Courier New" w:cs="Courier New"/>
                <w:b/>
                <w:sz w:val="28"/>
                <w:szCs w:val="28"/>
              </w:rPr>
            </w:pPr>
          </w:p>
        </w:tc>
        <w:tc>
          <w:tcPr>
            <w:tcW w:w="5688" w:type="dxa"/>
            <w:gridSpan w:val="6"/>
          </w:tcPr>
          <w:p w14:paraId="74BA75BE" w14:textId="77777777" w:rsidR="008809A3" w:rsidRDefault="008809A3" w:rsidP="00700AB6">
            <w:pPr>
              <w:rPr>
                <w:rFonts w:ascii="Courier New" w:hAnsi="Courier New" w:cs="Courier New"/>
                <w:sz w:val="28"/>
                <w:szCs w:val="28"/>
              </w:rPr>
            </w:pPr>
          </w:p>
          <w:p w14:paraId="3043DFB4" w14:textId="77777777" w:rsidR="008809A3" w:rsidRDefault="008809A3" w:rsidP="00700AB6">
            <w:pPr>
              <w:rPr>
                <w:rFonts w:ascii="Courier New" w:hAnsi="Courier New" w:cs="Courier New"/>
                <w:sz w:val="28"/>
                <w:szCs w:val="28"/>
              </w:rPr>
            </w:pPr>
          </w:p>
        </w:tc>
      </w:tr>
      <w:tr w:rsidR="008809A3" w14:paraId="60233B8A" w14:textId="77777777" w:rsidTr="00700AB6">
        <w:tc>
          <w:tcPr>
            <w:tcW w:w="3600" w:type="dxa"/>
          </w:tcPr>
          <w:p w14:paraId="40DB48FD" w14:textId="77777777" w:rsidR="008809A3" w:rsidRDefault="008809A3" w:rsidP="00700AB6">
            <w:pPr>
              <w:rPr>
                <w:rFonts w:ascii="Courier New" w:hAnsi="Courier New" w:cs="Courier New"/>
                <w:b/>
                <w:sz w:val="28"/>
                <w:szCs w:val="28"/>
              </w:rPr>
            </w:pPr>
            <w:r>
              <w:rPr>
                <w:rFonts w:ascii="Courier New" w:hAnsi="Courier New" w:cs="Courier New"/>
                <w:b/>
                <w:sz w:val="28"/>
                <w:szCs w:val="28"/>
              </w:rPr>
              <w:t>Signed on behalf of Women’s Aid &amp; Date</w:t>
            </w:r>
          </w:p>
        </w:tc>
        <w:tc>
          <w:tcPr>
            <w:tcW w:w="3600" w:type="dxa"/>
            <w:gridSpan w:val="3"/>
          </w:tcPr>
          <w:p w14:paraId="378BF0D8" w14:textId="77777777" w:rsidR="008809A3" w:rsidRDefault="008809A3" w:rsidP="00700AB6">
            <w:pPr>
              <w:rPr>
                <w:rFonts w:ascii="Courier New" w:hAnsi="Courier New" w:cs="Courier New"/>
                <w:sz w:val="28"/>
                <w:szCs w:val="28"/>
              </w:rPr>
            </w:pPr>
          </w:p>
        </w:tc>
        <w:tc>
          <w:tcPr>
            <w:tcW w:w="720" w:type="dxa"/>
          </w:tcPr>
          <w:p w14:paraId="0EA36DA2" w14:textId="77777777" w:rsidR="008809A3" w:rsidRDefault="008809A3" w:rsidP="00700AB6">
            <w:pPr>
              <w:rPr>
                <w:rFonts w:ascii="Courier New" w:hAnsi="Courier New" w:cs="Courier New"/>
                <w:sz w:val="28"/>
                <w:szCs w:val="28"/>
              </w:rPr>
            </w:pPr>
          </w:p>
        </w:tc>
        <w:tc>
          <w:tcPr>
            <w:tcW w:w="720" w:type="dxa"/>
          </w:tcPr>
          <w:p w14:paraId="2EB18731" w14:textId="77777777" w:rsidR="008809A3" w:rsidRDefault="008809A3" w:rsidP="00700AB6">
            <w:pPr>
              <w:rPr>
                <w:rFonts w:ascii="Courier New" w:hAnsi="Courier New" w:cs="Courier New"/>
                <w:sz w:val="28"/>
                <w:szCs w:val="28"/>
              </w:rPr>
            </w:pPr>
          </w:p>
        </w:tc>
        <w:tc>
          <w:tcPr>
            <w:tcW w:w="648" w:type="dxa"/>
          </w:tcPr>
          <w:p w14:paraId="6B9C2423" w14:textId="77777777" w:rsidR="008809A3" w:rsidRDefault="008809A3" w:rsidP="00700AB6">
            <w:pPr>
              <w:rPr>
                <w:rFonts w:ascii="Courier New" w:hAnsi="Courier New" w:cs="Courier New"/>
                <w:sz w:val="28"/>
                <w:szCs w:val="28"/>
              </w:rPr>
            </w:pPr>
          </w:p>
        </w:tc>
      </w:tr>
      <w:tr w:rsidR="008809A3" w14:paraId="149B1CD2" w14:textId="77777777" w:rsidTr="00700AB6">
        <w:tc>
          <w:tcPr>
            <w:tcW w:w="3600" w:type="dxa"/>
          </w:tcPr>
          <w:p w14:paraId="42AFFB78" w14:textId="77777777" w:rsidR="008809A3" w:rsidRDefault="008809A3" w:rsidP="00700AB6">
            <w:pPr>
              <w:rPr>
                <w:rFonts w:ascii="Courier New" w:hAnsi="Courier New" w:cs="Courier New"/>
                <w:b/>
                <w:sz w:val="28"/>
                <w:szCs w:val="28"/>
              </w:rPr>
            </w:pPr>
            <w:r>
              <w:rPr>
                <w:rFonts w:ascii="Courier New" w:hAnsi="Courier New" w:cs="Courier New"/>
                <w:b/>
                <w:sz w:val="28"/>
                <w:szCs w:val="28"/>
              </w:rPr>
              <w:t>Please print name</w:t>
            </w:r>
          </w:p>
        </w:tc>
        <w:tc>
          <w:tcPr>
            <w:tcW w:w="5688" w:type="dxa"/>
            <w:gridSpan w:val="6"/>
          </w:tcPr>
          <w:p w14:paraId="744EF85E" w14:textId="77777777" w:rsidR="008809A3" w:rsidRDefault="008809A3" w:rsidP="00700AB6">
            <w:pPr>
              <w:rPr>
                <w:rFonts w:ascii="Courier New" w:hAnsi="Courier New" w:cs="Courier New"/>
                <w:sz w:val="28"/>
                <w:szCs w:val="28"/>
              </w:rPr>
            </w:pPr>
          </w:p>
        </w:tc>
      </w:tr>
      <w:tr w:rsidR="008809A3" w14:paraId="7E3B652B" w14:textId="77777777" w:rsidTr="00700AB6">
        <w:tc>
          <w:tcPr>
            <w:tcW w:w="3600" w:type="dxa"/>
          </w:tcPr>
          <w:p w14:paraId="1DAD62B5" w14:textId="77777777" w:rsidR="008809A3" w:rsidRDefault="008809A3" w:rsidP="00700AB6">
            <w:pPr>
              <w:rPr>
                <w:rFonts w:ascii="Courier New" w:hAnsi="Courier New" w:cs="Courier New"/>
                <w:b/>
                <w:sz w:val="28"/>
                <w:szCs w:val="28"/>
              </w:rPr>
            </w:pPr>
            <w:r>
              <w:rPr>
                <w:rFonts w:ascii="Courier New" w:hAnsi="Courier New" w:cs="Courier New"/>
                <w:b/>
                <w:sz w:val="28"/>
                <w:szCs w:val="28"/>
              </w:rPr>
              <w:t xml:space="preserve">PLEASE RETURN TO </w:t>
            </w:r>
          </w:p>
          <w:p w14:paraId="1FB078FF" w14:textId="77777777" w:rsidR="008809A3" w:rsidRDefault="008809A3" w:rsidP="00700AB6">
            <w:pPr>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660800" behindDoc="0" locked="0" layoutInCell="1" allowOverlap="1" wp14:anchorId="0E550AB3" wp14:editId="6F883F34">
                      <wp:simplePos x="0" y="0"/>
                      <wp:positionH relativeFrom="column">
                        <wp:posOffset>688975</wp:posOffset>
                      </wp:positionH>
                      <wp:positionV relativeFrom="paragraph">
                        <wp:posOffset>96520</wp:posOffset>
                      </wp:positionV>
                      <wp:extent cx="800100" cy="0"/>
                      <wp:effectExtent l="22225" t="67945" r="25400" b="749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74D0"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7.6pt" to="117.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3Mg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" strokeweight="2.25pt">
                      <v:stroke endarrow="block"/>
                    </v:line>
                  </w:pict>
                </mc:Fallback>
              </mc:AlternateContent>
            </w:r>
            <w:r>
              <w:rPr>
                <w:rFonts w:ascii="Courier New" w:hAnsi="Courier New" w:cs="Courier New"/>
                <w:b/>
                <w:sz w:val="28"/>
                <w:szCs w:val="28"/>
              </w:rPr>
              <w:t xml:space="preserve">NIHE </w:t>
            </w:r>
          </w:p>
          <w:p w14:paraId="501E8DCD" w14:textId="77777777" w:rsidR="008809A3" w:rsidRDefault="008809A3" w:rsidP="00700AB6">
            <w:pPr>
              <w:rPr>
                <w:rFonts w:ascii="Courier New" w:hAnsi="Courier New" w:cs="Courier New"/>
                <w:b/>
                <w:sz w:val="28"/>
                <w:szCs w:val="28"/>
              </w:rPr>
            </w:pPr>
          </w:p>
          <w:p w14:paraId="3F32D008" w14:textId="77777777" w:rsidR="00882DB8" w:rsidRDefault="00882DB8" w:rsidP="00700AB6">
            <w:pPr>
              <w:rPr>
                <w:rFonts w:ascii="Courier New" w:hAnsi="Courier New" w:cs="Courier New"/>
                <w:b/>
                <w:sz w:val="28"/>
                <w:szCs w:val="28"/>
              </w:rPr>
            </w:pPr>
          </w:p>
          <w:p w14:paraId="1B63A597" w14:textId="77777777" w:rsidR="00882DB8" w:rsidRDefault="00882DB8" w:rsidP="00700AB6">
            <w:pPr>
              <w:rPr>
                <w:rFonts w:ascii="Courier New" w:hAnsi="Courier New" w:cs="Courier New"/>
                <w:b/>
                <w:sz w:val="28"/>
                <w:szCs w:val="28"/>
              </w:rPr>
            </w:pPr>
          </w:p>
          <w:p w14:paraId="58D44DCC" w14:textId="77777777" w:rsidR="00882DB8" w:rsidRDefault="00882DB8" w:rsidP="00700AB6">
            <w:pPr>
              <w:rPr>
                <w:rFonts w:ascii="Courier New" w:hAnsi="Courier New" w:cs="Courier New"/>
                <w:b/>
                <w:sz w:val="28"/>
                <w:szCs w:val="28"/>
              </w:rPr>
            </w:pPr>
          </w:p>
        </w:tc>
        <w:tc>
          <w:tcPr>
            <w:tcW w:w="5688" w:type="dxa"/>
            <w:gridSpan w:val="6"/>
          </w:tcPr>
          <w:p w14:paraId="63B970EF" w14:textId="77777777" w:rsidR="008809A3" w:rsidRPr="008E2FA3" w:rsidRDefault="003F19F9" w:rsidP="00882DB8">
            <w:pPr>
              <w:rPr>
                <w:rFonts w:ascii="Courier New" w:hAnsi="Courier New" w:cs="Courier New"/>
                <w:sz w:val="22"/>
                <w:szCs w:val="22"/>
              </w:rPr>
            </w:pPr>
            <w:r w:rsidRPr="008E2FA3">
              <w:rPr>
                <w:rFonts w:ascii="Courier New" w:hAnsi="Courier New" w:cs="Courier New"/>
                <w:sz w:val="22"/>
                <w:szCs w:val="22"/>
              </w:rPr>
              <w:t xml:space="preserve">Details to </w:t>
            </w:r>
            <w:r w:rsidR="00882DB8" w:rsidRPr="008E2FA3">
              <w:rPr>
                <w:rFonts w:ascii="Courier New" w:hAnsi="Courier New" w:cs="Courier New"/>
                <w:sz w:val="22"/>
                <w:szCs w:val="22"/>
              </w:rPr>
              <w:t>be provided by NIHE refer</w:t>
            </w:r>
            <w:r w:rsidR="0086536E" w:rsidRPr="008E2FA3">
              <w:rPr>
                <w:rFonts w:ascii="Courier New" w:hAnsi="Courier New" w:cs="Courier New"/>
                <w:sz w:val="22"/>
                <w:szCs w:val="22"/>
              </w:rPr>
              <w:t>r</w:t>
            </w:r>
            <w:r w:rsidR="00882DB8" w:rsidRPr="008E2FA3">
              <w:rPr>
                <w:rFonts w:ascii="Courier New" w:hAnsi="Courier New" w:cs="Courier New"/>
                <w:sz w:val="22"/>
                <w:szCs w:val="22"/>
              </w:rPr>
              <w:t>er</w:t>
            </w:r>
            <w:r w:rsidRPr="008E2FA3">
              <w:rPr>
                <w:rFonts w:ascii="Courier New" w:hAnsi="Courier New" w:cs="Courier New"/>
                <w:sz w:val="22"/>
                <w:szCs w:val="22"/>
              </w:rPr>
              <w:t>.</w:t>
            </w:r>
          </w:p>
          <w:p w14:paraId="5C2E7B41" w14:textId="77777777" w:rsidR="00882DB8" w:rsidRPr="008E2FA3" w:rsidRDefault="00882DB8" w:rsidP="00882DB8">
            <w:pPr>
              <w:rPr>
                <w:rFonts w:ascii="Courier New" w:hAnsi="Courier New" w:cs="Courier New"/>
                <w:sz w:val="22"/>
                <w:szCs w:val="22"/>
              </w:rPr>
            </w:pPr>
          </w:p>
        </w:tc>
      </w:tr>
    </w:tbl>
    <w:p w14:paraId="47A52CCA" w14:textId="77777777" w:rsidR="009A64EA" w:rsidRDefault="009A64EA" w:rsidP="009A64EA">
      <w:pPr>
        <w:pStyle w:val="BodyTextIndent2"/>
        <w:rPr>
          <w:rFonts w:ascii="Calibri" w:hAnsi="Calibri" w:cs="Calibri"/>
          <w:sz w:val="24"/>
          <w:szCs w:val="24"/>
        </w:rPr>
      </w:pPr>
    </w:p>
    <w:sectPr w:rsidR="009A64EA">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9DB2" w14:textId="77777777" w:rsidR="00FA2F08" w:rsidRDefault="00FA2F08" w:rsidP="00186BF6">
      <w:pPr>
        <w:spacing w:after="0" w:line="240" w:lineRule="auto"/>
      </w:pPr>
      <w:r>
        <w:separator/>
      </w:r>
    </w:p>
  </w:endnote>
  <w:endnote w:type="continuationSeparator" w:id="0">
    <w:p w14:paraId="0E74E094" w14:textId="77777777" w:rsidR="00FA2F08" w:rsidRDefault="00FA2F08" w:rsidP="0018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09611"/>
      <w:docPartObj>
        <w:docPartGallery w:val="Page Numbers (Bottom of Page)"/>
        <w:docPartUnique/>
      </w:docPartObj>
    </w:sdtPr>
    <w:sdtEndPr/>
    <w:sdtContent>
      <w:sdt>
        <w:sdtPr>
          <w:id w:val="-1769616900"/>
          <w:docPartObj>
            <w:docPartGallery w:val="Page Numbers (Top of Page)"/>
            <w:docPartUnique/>
          </w:docPartObj>
        </w:sdtPr>
        <w:sdtEndPr/>
        <w:sdtContent>
          <w:p w14:paraId="0F2864A4" w14:textId="77777777" w:rsidR="00B90965" w:rsidRDefault="00B90965">
            <w:pPr>
              <w:pStyle w:val="Footer"/>
              <w:jc w:val="right"/>
            </w:pPr>
          </w:p>
          <w:p w14:paraId="1BA9998F" w14:textId="77777777" w:rsidR="00B90965" w:rsidRDefault="00B90965" w:rsidP="008809A3">
            <w:pPr>
              <w:pStyle w:val="Footer"/>
            </w:pPr>
            <w:r>
              <w:t xml:space="preserve">Northern Ireland Housing Executive and Women’s Aid Federation Northern Ireland </w:t>
            </w:r>
            <w:r>
              <w:tab/>
            </w:r>
          </w:p>
          <w:p w14:paraId="5474BC58" w14:textId="50AE62ED" w:rsidR="00B90965" w:rsidRPr="002F1069" w:rsidRDefault="00B90965" w:rsidP="008809A3">
            <w:pPr>
              <w:pStyle w:val="Footer"/>
              <w:rPr>
                <w:color w:val="FF0000"/>
              </w:rPr>
            </w:pPr>
            <w:r w:rsidRPr="003B51F3">
              <w:t>Joint working protoco</w:t>
            </w:r>
            <w:r w:rsidR="004F039B">
              <w:t xml:space="preserve">l </w:t>
            </w:r>
            <w:r w:rsidR="00FB1AD0">
              <w:t>2</w:t>
            </w:r>
            <w:r w:rsidR="006F378C">
              <w:t>.</w:t>
            </w:r>
            <w:r w:rsidR="001830D9">
              <w:t>12.</w:t>
            </w:r>
            <w:r w:rsidR="006F378C">
              <w:t xml:space="preserve">15 </w:t>
            </w:r>
            <w:r>
              <w:t>- Final</w:t>
            </w:r>
            <w:r w:rsidRPr="002F1069">
              <w:rPr>
                <w:color w:val="FF0000"/>
              </w:rPr>
              <w:t xml:space="preserve"> </w:t>
            </w:r>
          </w:p>
          <w:p w14:paraId="1D6A5B0E" w14:textId="77777777" w:rsidR="00B90965" w:rsidRDefault="00B909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41B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1BC">
              <w:rPr>
                <w:b/>
                <w:bCs/>
                <w:noProof/>
              </w:rPr>
              <w:t>22</w:t>
            </w:r>
            <w:r>
              <w:rPr>
                <w:b/>
                <w:bCs/>
                <w:sz w:val="24"/>
                <w:szCs w:val="24"/>
              </w:rPr>
              <w:fldChar w:fldCharType="end"/>
            </w:r>
          </w:p>
        </w:sdtContent>
      </w:sdt>
    </w:sdtContent>
  </w:sdt>
  <w:p w14:paraId="1433EED2" w14:textId="77777777" w:rsidR="00B90965" w:rsidRDefault="00B9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4FD0" w14:textId="77777777" w:rsidR="00FA2F08" w:rsidRDefault="00FA2F08" w:rsidP="00186BF6">
      <w:pPr>
        <w:spacing w:after="0" w:line="240" w:lineRule="auto"/>
      </w:pPr>
      <w:r>
        <w:separator/>
      </w:r>
    </w:p>
  </w:footnote>
  <w:footnote w:type="continuationSeparator" w:id="0">
    <w:p w14:paraId="66A3D7FC" w14:textId="77777777" w:rsidR="00FA2F08" w:rsidRDefault="00FA2F08" w:rsidP="00186BF6">
      <w:pPr>
        <w:spacing w:after="0" w:line="240" w:lineRule="auto"/>
      </w:pPr>
      <w:r>
        <w:continuationSeparator/>
      </w:r>
    </w:p>
  </w:footnote>
  <w:footnote w:id="1">
    <w:p w14:paraId="4E3FBFFB" w14:textId="77777777" w:rsidR="00B90965" w:rsidRPr="006D2349" w:rsidRDefault="00B90965" w:rsidP="00B723B0">
      <w:pPr>
        <w:spacing w:after="0" w:line="240" w:lineRule="auto"/>
        <w:rPr>
          <w:sz w:val="20"/>
          <w:szCs w:val="20"/>
        </w:rPr>
      </w:pPr>
      <w:r>
        <w:rPr>
          <w:rStyle w:val="FootnoteReference"/>
        </w:rPr>
        <w:footnoteRef/>
      </w:r>
      <w:r>
        <w:t xml:space="preserve"> </w:t>
      </w:r>
      <w:hyperlink r:id="rId1" w:history="1">
        <w:r w:rsidRPr="006E1533">
          <w:rPr>
            <w:rStyle w:val="Hyperlink"/>
          </w:rPr>
          <w:t>www.psni.police.uk</w:t>
        </w:r>
      </w:hyperlink>
    </w:p>
  </w:footnote>
  <w:footnote w:id="2">
    <w:p w14:paraId="329B780B" w14:textId="77777777" w:rsidR="00B85D66" w:rsidRDefault="00B85D66" w:rsidP="00B85D66">
      <w:pPr>
        <w:pStyle w:val="FootnoteText"/>
      </w:pPr>
      <w:r>
        <w:rPr>
          <w:rStyle w:val="FootnoteReference"/>
        </w:rPr>
        <w:footnoteRef/>
      </w:r>
      <w:r>
        <w:t xml:space="preserve"> Ibid</w:t>
      </w:r>
    </w:p>
  </w:footnote>
  <w:footnote w:id="3">
    <w:p w14:paraId="7EB4DAB2" w14:textId="77777777" w:rsidR="00B90965" w:rsidRDefault="00B90965" w:rsidP="00B723B0">
      <w:pPr>
        <w:pStyle w:val="FootnoteText"/>
      </w:pPr>
      <w:r>
        <w:rPr>
          <w:rStyle w:val="FootnoteReference"/>
        </w:rPr>
        <w:footnoteRef/>
      </w:r>
      <w:r>
        <w:t xml:space="preserve"> </w:t>
      </w:r>
      <w:r w:rsidRPr="00AA0DAA">
        <w:rPr>
          <w:i/>
        </w:rPr>
        <w:t>Stopping Domestic and Sexual Violence and Abuse in Northern Ireland 2013 – 2020</w:t>
      </w:r>
      <w:r>
        <w:t>- Draft Domestic and Sexual Violence and Abuse Strategy jointly produced by the Department of Health, Social Services and Public Safety and the Department of Justice - public consultation document 15 January 2014</w:t>
      </w:r>
    </w:p>
  </w:footnote>
  <w:footnote w:id="4">
    <w:p w14:paraId="21252446" w14:textId="77777777" w:rsidR="00B90965" w:rsidRDefault="00B90965" w:rsidP="00AA0DAA">
      <w:pPr>
        <w:pStyle w:val="FootnoteText"/>
      </w:pPr>
      <w:r>
        <w:rPr>
          <w:rStyle w:val="FootnoteReference"/>
        </w:rPr>
        <w:footnoteRef/>
      </w:r>
      <w:r>
        <w:t xml:space="preserve"> Ibid</w:t>
      </w:r>
    </w:p>
  </w:footnote>
  <w:footnote w:id="5">
    <w:p w14:paraId="28ED6101" w14:textId="77777777" w:rsidR="00B90965" w:rsidRDefault="00B90965" w:rsidP="00B279C9">
      <w:pPr>
        <w:pStyle w:val="FootnoteText"/>
      </w:pPr>
      <w:r>
        <w:rPr>
          <w:rStyle w:val="FootnoteReference"/>
        </w:rPr>
        <w:footnoteRef/>
      </w:r>
      <w:r>
        <w:t xml:space="preserve"> Ibid</w:t>
      </w:r>
    </w:p>
  </w:footnote>
  <w:footnote w:id="6">
    <w:p w14:paraId="1E3C0C08" w14:textId="77777777" w:rsidR="00B90965" w:rsidRPr="00512BED" w:rsidRDefault="00B90965" w:rsidP="00E33D04">
      <w:pPr>
        <w:pStyle w:val="FootnoteText"/>
      </w:pPr>
      <w:r>
        <w:rPr>
          <w:rStyle w:val="FootnoteReference"/>
        </w:rPr>
        <w:footnoteRef/>
      </w:r>
      <w:r>
        <w:t xml:space="preserve"> </w:t>
      </w:r>
      <w:hyperlink r:id="rId2" w:history="1">
        <w:r w:rsidRPr="00512BED">
          <w:rPr>
            <w:rStyle w:val="Hyperlink"/>
          </w:rPr>
          <w:t>http://www.nihe.gov.uk/housing_related_support_strategy.pdf</w:t>
        </w:r>
      </w:hyperlink>
    </w:p>
  </w:footnote>
  <w:footnote w:id="7">
    <w:p w14:paraId="00A6502C" w14:textId="77777777" w:rsidR="00B90965" w:rsidRDefault="00B90965" w:rsidP="001A48B1">
      <w:pPr>
        <w:pStyle w:val="FootnoteText"/>
      </w:pPr>
      <w:r>
        <w:rPr>
          <w:rStyle w:val="FootnoteReference"/>
        </w:rPr>
        <w:footnoteRef/>
      </w:r>
      <w:r>
        <w:t xml:space="preserve"> Department for Social Development (2012) Facing the Future: Housing Strategy for Northern Ireland 2012-2017</w:t>
      </w:r>
    </w:p>
  </w:footnote>
  <w:footnote w:id="8">
    <w:p w14:paraId="075E637B" w14:textId="77777777" w:rsidR="00B90965" w:rsidRDefault="00B90965" w:rsidP="001A48B1">
      <w:pPr>
        <w:pStyle w:val="FootnoteText"/>
      </w:pPr>
      <w:r>
        <w:rPr>
          <w:rStyle w:val="FootnoteReference"/>
        </w:rPr>
        <w:footnoteRef/>
      </w:r>
      <w:r>
        <w:t xml:space="preserve"> Northern Ireland Housing Executive (April 2012) Homelessness Strategy for Northern Ireland, 2012- 2017</w:t>
      </w:r>
    </w:p>
  </w:footnote>
  <w:footnote w:id="9">
    <w:p w14:paraId="4B1B21B4" w14:textId="77777777" w:rsidR="00B90965" w:rsidRPr="00727ADC" w:rsidRDefault="00B90965" w:rsidP="00727ADC">
      <w:pPr>
        <w:pStyle w:val="BodyTextIndent2"/>
        <w:ind w:left="0"/>
        <w:rPr>
          <w:i/>
          <w:sz w:val="20"/>
        </w:rPr>
      </w:pPr>
      <w:r>
        <w:rPr>
          <w:rStyle w:val="FootnoteReference"/>
        </w:rPr>
        <w:footnoteRef/>
      </w:r>
      <w:r>
        <w:t xml:space="preserve"> </w:t>
      </w:r>
      <w:r w:rsidRPr="00727ADC">
        <w:rPr>
          <w:rFonts w:ascii="Calibri" w:hAnsi="Calibri" w:cs="Calibri"/>
          <w:i/>
          <w:sz w:val="20"/>
        </w:rPr>
        <w:t>See Women’s Aid Federation Northern Ireland website for details of services</w:t>
      </w:r>
      <w:r>
        <w:rPr>
          <w:rFonts w:ascii="Calibri" w:hAnsi="Calibri" w:cs="Calibri"/>
          <w:i/>
          <w:sz w:val="20"/>
        </w:rPr>
        <w:t xml:space="preserve"> </w:t>
      </w:r>
      <w:r w:rsidRPr="00727ADC">
        <w:rPr>
          <w:rFonts w:ascii="Calibri" w:hAnsi="Calibri" w:cs="Calibri"/>
          <w:i/>
          <w:sz w:val="20"/>
        </w:rPr>
        <w:t xml:space="preserve"> </w:t>
      </w:r>
      <w:hyperlink r:id="rId3" w:history="1">
        <w:r w:rsidRPr="00727ADC">
          <w:rPr>
            <w:rStyle w:val="Hyperlink"/>
            <w:rFonts w:ascii="Calibri" w:hAnsi="Calibri" w:cs="Calibri"/>
            <w:i/>
            <w:sz w:val="20"/>
          </w:rPr>
          <w:t>www.womensaidni.org</w:t>
        </w:r>
      </w:hyperlink>
      <w:r w:rsidRPr="00727ADC">
        <w:rPr>
          <w:rFonts w:ascii="Calibri" w:hAnsi="Calibri" w:cs="Calibri"/>
          <w:i/>
          <w:sz w:val="20"/>
        </w:rPr>
        <w:t xml:space="preserve"> </w:t>
      </w:r>
    </w:p>
  </w:footnote>
  <w:footnote w:id="10">
    <w:p w14:paraId="6AE8C853" w14:textId="77777777" w:rsidR="00B90965" w:rsidRPr="00727ADC" w:rsidRDefault="00B90965" w:rsidP="005B67DA">
      <w:pPr>
        <w:pStyle w:val="BodyTextIndent2"/>
        <w:ind w:left="0"/>
        <w:rPr>
          <w:i/>
          <w:sz w:val="20"/>
        </w:rPr>
      </w:pPr>
      <w:r>
        <w:rPr>
          <w:rStyle w:val="FootnoteReference"/>
        </w:rPr>
        <w:footnoteRef/>
      </w:r>
      <w:r>
        <w:t xml:space="preserve"> </w:t>
      </w:r>
      <w:r w:rsidRPr="00727ADC">
        <w:rPr>
          <w:rFonts w:ascii="Calibri" w:hAnsi="Calibri" w:cs="Calibri"/>
          <w:i/>
          <w:sz w:val="20"/>
        </w:rPr>
        <w:t>See Women’s Aid Federation Northern Ireland website for details of services</w:t>
      </w:r>
      <w:r>
        <w:rPr>
          <w:rFonts w:ascii="Calibri" w:hAnsi="Calibri" w:cs="Calibri"/>
          <w:i/>
          <w:sz w:val="20"/>
        </w:rPr>
        <w:t xml:space="preserve"> </w:t>
      </w:r>
      <w:r w:rsidRPr="00727ADC">
        <w:rPr>
          <w:rFonts w:ascii="Calibri" w:hAnsi="Calibri" w:cs="Calibri"/>
          <w:i/>
          <w:sz w:val="20"/>
        </w:rPr>
        <w:t xml:space="preserve"> </w:t>
      </w:r>
      <w:hyperlink r:id="rId4" w:history="1">
        <w:r w:rsidRPr="00727ADC">
          <w:rPr>
            <w:rStyle w:val="Hyperlink"/>
            <w:rFonts w:ascii="Calibri" w:hAnsi="Calibri" w:cs="Calibri"/>
            <w:i/>
            <w:sz w:val="20"/>
          </w:rPr>
          <w:t>www.womensaidni.org</w:t>
        </w:r>
      </w:hyperlink>
      <w:r w:rsidRPr="00727ADC">
        <w:rPr>
          <w:rFonts w:ascii="Calibri" w:hAnsi="Calibri" w:cs="Calibri"/>
          <w: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40"/>
    <w:multiLevelType w:val="hybridMultilevel"/>
    <w:tmpl w:val="A06CDBB6"/>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0143"/>
    <w:multiLevelType w:val="hybridMultilevel"/>
    <w:tmpl w:val="4DD6A046"/>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760D"/>
    <w:multiLevelType w:val="hybridMultilevel"/>
    <w:tmpl w:val="5BF2B782"/>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EF10BE"/>
    <w:multiLevelType w:val="hybridMultilevel"/>
    <w:tmpl w:val="F1FAB708"/>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C52FC"/>
    <w:multiLevelType w:val="hybridMultilevel"/>
    <w:tmpl w:val="C8B41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7D7F"/>
    <w:multiLevelType w:val="hybridMultilevel"/>
    <w:tmpl w:val="86166486"/>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070C6"/>
    <w:multiLevelType w:val="hybridMultilevel"/>
    <w:tmpl w:val="7AD82CFC"/>
    <w:lvl w:ilvl="0" w:tplc="1EEEF6F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4590"/>
    <w:multiLevelType w:val="hybridMultilevel"/>
    <w:tmpl w:val="D7F20526"/>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4060"/>
    <w:multiLevelType w:val="hybridMultilevel"/>
    <w:tmpl w:val="C032B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80AD1"/>
    <w:multiLevelType w:val="hybridMultilevel"/>
    <w:tmpl w:val="1DCC6FC8"/>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7664"/>
    <w:multiLevelType w:val="hybridMultilevel"/>
    <w:tmpl w:val="431A9810"/>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74049"/>
    <w:multiLevelType w:val="hybridMultilevel"/>
    <w:tmpl w:val="D95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93727"/>
    <w:multiLevelType w:val="hybridMultilevel"/>
    <w:tmpl w:val="26B65B42"/>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F2CD5"/>
    <w:multiLevelType w:val="hybridMultilevel"/>
    <w:tmpl w:val="49A0EAE6"/>
    <w:lvl w:ilvl="0" w:tplc="1EEEF6F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10892"/>
    <w:multiLevelType w:val="hybridMultilevel"/>
    <w:tmpl w:val="988EEBD4"/>
    <w:lvl w:ilvl="0" w:tplc="70D8904C">
      <w:start w:val="1"/>
      <w:numFmt w:val="bullet"/>
      <w:lvlText w:val=""/>
      <w:lvlJc w:val="left"/>
      <w:pPr>
        <w:ind w:left="720" w:hanging="360"/>
      </w:pPr>
      <w:rPr>
        <w:rFonts w:ascii="Symbol" w:hAnsi="Symbol" w:hint="default"/>
        <w:color w:val="215868" w:themeColor="accent5"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5E693F"/>
    <w:multiLevelType w:val="hybridMultilevel"/>
    <w:tmpl w:val="CFDC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91A0A"/>
    <w:multiLevelType w:val="hybridMultilevel"/>
    <w:tmpl w:val="4EA0C576"/>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9E486D"/>
    <w:multiLevelType w:val="hybridMultilevel"/>
    <w:tmpl w:val="8EC213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373A08"/>
    <w:multiLevelType w:val="hybridMultilevel"/>
    <w:tmpl w:val="108C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015FA"/>
    <w:multiLevelType w:val="hybridMultilevel"/>
    <w:tmpl w:val="7EF03AEA"/>
    <w:lvl w:ilvl="0" w:tplc="4A66A49C">
      <w:start w:val="1"/>
      <w:numFmt w:val="bullet"/>
      <w:lvlText w:val=""/>
      <w:lvlJc w:val="left"/>
      <w:pPr>
        <w:tabs>
          <w:tab w:val="num" w:pos="3637"/>
        </w:tabs>
        <w:ind w:left="3637" w:hanging="397"/>
      </w:pPr>
      <w:rPr>
        <w:rFonts w:ascii="Symbol" w:hAnsi="Symbol" w:hint="default"/>
        <w:color w:val="215868" w:themeColor="accent5" w:themeShade="80"/>
        <w:sz w:val="24"/>
        <w:szCs w:val="24"/>
      </w:rPr>
    </w:lvl>
    <w:lvl w:ilvl="1" w:tplc="08090003" w:tentative="1">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0" w15:restartNumberingAfterBreak="0">
    <w:nsid w:val="479149A3"/>
    <w:multiLevelType w:val="hybridMultilevel"/>
    <w:tmpl w:val="74660C0C"/>
    <w:lvl w:ilvl="0" w:tplc="4A66A49C">
      <w:start w:val="1"/>
      <w:numFmt w:val="bullet"/>
      <w:lvlText w:val=""/>
      <w:lvlJc w:val="left"/>
      <w:pPr>
        <w:ind w:left="720" w:hanging="360"/>
      </w:pPr>
      <w:rPr>
        <w:rFonts w:ascii="Symbol" w:hAnsi="Symbol" w:hint="default"/>
        <w:color w:val="21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8031F"/>
    <w:multiLevelType w:val="hybridMultilevel"/>
    <w:tmpl w:val="D33C5698"/>
    <w:lvl w:ilvl="0" w:tplc="1EEEF6F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E216B"/>
    <w:multiLevelType w:val="hybridMultilevel"/>
    <w:tmpl w:val="A0A8EE26"/>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C7426"/>
    <w:multiLevelType w:val="hybridMultilevel"/>
    <w:tmpl w:val="31B2E52A"/>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63A34"/>
    <w:multiLevelType w:val="hybridMultilevel"/>
    <w:tmpl w:val="267AA33E"/>
    <w:lvl w:ilvl="0" w:tplc="1EEEF6F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07D4A"/>
    <w:multiLevelType w:val="hybridMultilevel"/>
    <w:tmpl w:val="8982B6D2"/>
    <w:lvl w:ilvl="0" w:tplc="4A66A49C">
      <w:start w:val="1"/>
      <w:numFmt w:val="bullet"/>
      <w:lvlText w:val=""/>
      <w:lvlJc w:val="left"/>
      <w:pPr>
        <w:ind w:left="720" w:hanging="360"/>
      </w:pPr>
      <w:rPr>
        <w:rFonts w:ascii="Symbol" w:hAnsi="Symbol" w:hint="default"/>
        <w:color w:val="21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872F5"/>
    <w:multiLevelType w:val="hybridMultilevel"/>
    <w:tmpl w:val="E6AAA842"/>
    <w:lvl w:ilvl="0" w:tplc="4A66A49C">
      <w:start w:val="1"/>
      <w:numFmt w:val="bullet"/>
      <w:lvlText w:val=""/>
      <w:lvlJc w:val="left"/>
      <w:pPr>
        <w:ind w:left="720" w:hanging="360"/>
      </w:pPr>
      <w:rPr>
        <w:rFonts w:ascii="Symbol" w:hAnsi="Symbol" w:hint="default"/>
        <w:color w:val="2158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C5B6C"/>
    <w:multiLevelType w:val="hybridMultilevel"/>
    <w:tmpl w:val="EFD2EF54"/>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46F53"/>
    <w:multiLevelType w:val="hybridMultilevel"/>
    <w:tmpl w:val="2AAEE160"/>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C7238"/>
    <w:multiLevelType w:val="hybridMultilevel"/>
    <w:tmpl w:val="28047436"/>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33A2E"/>
    <w:multiLevelType w:val="hybridMultilevel"/>
    <w:tmpl w:val="6C0C9890"/>
    <w:lvl w:ilvl="0" w:tplc="4A66A49C">
      <w:start w:val="1"/>
      <w:numFmt w:val="bullet"/>
      <w:lvlText w:val=""/>
      <w:lvlJc w:val="left"/>
      <w:pPr>
        <w:ind w:left="720" w:hanging="360"/>
      </w:pPr>
      <w:rPr>
        <w:rFonts w:ascii="Symbol" w:hAnsi="Symbol" w:hint="default"/>
        <w:color w:val="21586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377A4"/>
    <w:multiLevelType w:val="hybridMultilevel"/>
    <w:tmpl w:val="307A3F8A"/>
    <w:lvl w:ilvl="0" w:tplc="70D8904C">
      <w:start w:val="1"/>
      <w:numFmt w:val="bullet"/>
      <w:lvlText w:val=""/>
      <w:lvlJc w:val="left"/>
      <w:pPr>
        <w:ind w:left="360" w:hanging="360"/>
      </w:pPr>
      <w:rPr>
        <w:rFonts w:ascii="Symbol" w:hAnsi="Symbol" w:hint="default"/>
        <w:color w:val="215868"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314FD6"/>
    <w:multiLevelType w:val="hybridMultilevel"/>
    <w:tmpl w:val="1528E6BC"/>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F3507"/>
    <w:multiLevelType w:val="hybridMultilevel"/>
    <w:tmpl w:val="2550DBA0"/>
    <w:lvl w:ilvl="0" w:tplc="4A66A49C">
      <w:start w:val="1"/>
      <w:numFmt w:val="bullet"/>
      <w:lvlText w:val=""/>
      <w:lvlJc w:val="left"/>
      <w:pPr>
        <w:ind w:left="720" w:hanging="360"/>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D3312"/>
    <w:multiLevelType w:val="hybridMultilevel"/>
    <w:tmpl w:val="DBB65B54"/>
    <w:lvl w:ilvl="0" w:tplc="4A66A49C">
      <w:start w:val="1"/>
      <w:numFmt w:val="bullet"/>
      <w:lvlText w:val=""/>
      <w:lvlJc w:val="left"/>
      <w:pPr>
        <w:tabs>
          <w:tab w:val="num" w:pos="2017"/>
        </w:tabs>
        <w:ind w:left="2017" w:hanging="397"/>
      </w:pPr>
      <w:rPr>
        <w:rFonts w:ascii="Symbol" w:hAnsi="Symbol" w:hint="default"/>
        <w:color w:val="215868" w:themeColor="accent5"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17857"/>
    <w:multiLevelType w:val="hybridMultilevel"/>
    <w:tmpl w:val="FF54E93E"/>
    <w:lvl w:ilvl="0" w:tplc="70D8904C">
      <w:start w:val="1"/>
      <w:numFmt w:val="bullet"/>
      <w:lvlText w:val=""/>
      <w:lvlJc w:val="left"/>
      <w:pPr>
        <w:ind w:left="720" w:hanging="360"/>
      </w:pPr>
      <w:rPr>
        <w:rFonts w:ascii="Symbol" w:hAnsi="Symbol"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4"/>
  </w:num>
  <w:num w:numId="4">
    <w:abstractNumId w:val="14"/>
  </w:num>
  <w:num w:numId="5">
    <w:abstractNumId w:val="14"/>
  </w:num>
  <w:num w:numId="6">
    <w:abstractNumId w:val="23"/>
  </w:num>
  <w:num w:numId="7">
    <w:abstractNumId w:val="21"/>
  </w:num>
  <w:num w:numId="8">
    <w:abstractNumId w:val="29"/>
  </w:num>
  <w:num w:numId="9">
    <w:abstractNumId w:val="12"/>
  </w:num>
  <w:num w:numId="10">
    <w:abstractNumId w:val="6"/>
  </w:num>
  <w:num w:numId="11">
    <w:abstractNumId w:val="3"/>
  </w:num>
  <w:num w:numId="12">
    <w:abstractNumId w:val="1"/>
  </w:num>
  <w:num w:numId="13">
    <w:abstractNumId w:val="13"/>
  </w:num>
  <w:num w:numId="14">
    <w:abstractNumId w:val="9"/>
  </w:num>
  <w:num w:numId="15">
    <w:abstractNumId w:val="28"/>
  </w:num>
  <w:num w:numId="16">
    <w:abstractNumId w:val="4"/>
  </w:num>
  <w:num w:numId="17">
    <w:abstractNumId w:val="26"/>
  </w:num>
  <w:num w:numId="18">
    <w:abstractNumId w:val="31"/>
  </w:num>
  <w:num w:numId="19">
    <w:abstractNumId w:val="17"/>
  </w:num>
  <w:num w:numId="20">
    <w:abstractNumId w:val="10"/>
  </w:num>
  <w:num w:numId="21">
    <w:abstractNumId w:val="35"/>
  </w:num>
  <w:num w:numId="22">
    <w:abstractNumId w:val="0"/>
  </w:num>
  <w:num w:numId="23">
    <w:abstractNumId w:val="8"/>
  </w:num>
  <w:num w:numId="24">
    <w:abstractNumId w:val="15"/>
  </w:num>
  <w:num w:numId="25">
    <w:abstractNumId w:val="11"/>
  </w:num>
  <w:num w:numId="26">
    <w:abstractNumId w:val="18"/>
  </w:num>
  <w:num w:numId="27">
    <w:abstractNumId w:val="30"/>
  </w:num>
  <w:num w:numId="28">
    <w:abstractNumId w:val="25"/>
  </w:num>
  <w:num w:numId="29">
    <w:abstractNumId w:val="2"/>
  </w:num>
  <w:num w:numId="30">
    <w:abstractNumId w:val="16"/>
  </w:num>
  <w:num w:numId="31">
    <w:abstractNumId w:val="34"/>
  </w:num>
  <w:num w:numId="32">
    <w:abstractNumId w:val="27"/>
  </w:num>
  <w:num w:numId="33">
    <w:abstractNumId w:val="19"/>
  </w:num>
  <w:num w:numId="34">
    <w:abstractNumId w:val="22"/>
  </w:num>
  <w:num w:numId="35">
    <w:abstractNumId w:val="5"/>
  </w:num>
  <w:num w:numId="36">
    <w:abstractNumId w:val="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D1"/>
    <w:rsid w:val="00001F8B"/>
    <w:rsid w:val="000030EC"/>
    <w:rsid w:val="00003E3F"/>
    <w:rsid w:val="00011C8B"/>
    <w:rsid w:val="00013534"/>
    <w:rsid w:val="00013F65"/>
    <w:rsid w:val="00016919"/>
    <w:rsid w:val="000229DB"/>
    <w:rsid w:val="00040247"/>
    <w:rsid w:val="00042372"/>
    <w:rsid w:val="000623DF"/>
    <w:rsid w:val="00065755"/>
    <w:rsid w:val="00081B63"/>
    <w:rsid w:val="000A4946"/>
    <w:rsid w:val="000B4372"/>
    <w:rsid w:val="000C7466"/>
    <w:rsid w:val="000D0D1B"/>
    <w:rsid w:val="000D1C17"/>
    <w:rsid w:val="000D2001"/>
    <w:rsid w:val="000F5129"/>
    <w:rsid w:val="000F5F48"/>
    <w:rsid w:val="00107873"/>
    <w:rsid w:val="00110465"/>
    <w:rsid w:val="0011364D"/>
    <w:rsid w:val="00140DAC"/>
    <w:rsid w:val="0014273A"/>
    <w:rsid w:val="00151C87"/>
    <w:rsid w:val="001549F4"/>
    <w:rsid w:val="001613E8"/>
    <w:rsid w:val="00164ACD"/>
    <w:rsid w:val="00181D29"/>
    <w:rsid w:val="001830D9"/>
    <w:rsid w:val="00186BF6"/>
    <w:rsid w:val="001A48B1"/>
    <w:rsid w:val="001A515C"/>
    <w:rsid w:val="001A5A9F"/>
    <w:rsid w:val="001B428A"/>
    <w:rsid w:val="001B42E1"/>
    <w:rsid w:val="001B6A96"/>
    <w:rsid w:val="001B705E"/>
    <w:rsid w:val="001D5863"/>
    <w:rsid w:val="001D7273"/>
    <w:rsid w:val="001F47F7"/>
    <w:rsid w:val="0020342C"/>
    <w:rsid w:val="00212338"/>
    <w:rsid w:val="00214185"/>
    <w:rsid w:val="00215F0B"/>
    <w:rsid w:val="00217A79"/>
    <w:rsid w:val="00220043"/>
    <w:rsid w:val="00232A21"/>
    <w:rsid w:val="00233F4B"/>
    <w:rsid w:val="0023733D"/>
    <w:rsid w:val="00241A1A"/>
    <w:rsid w:val="00252D3E"/>
    <w:rsid w:val="00256530"/>
    <w:rsid w:val="00272FD6"/>
    <w:rsid w:val="00275668"/>
    <w:rsid w:val="002831DE"/>
    <w:rsid w:val="002932A2"/>
    <w:rsid w:val="00294240"/>
    <w:rsid w:val="002A2BCD"/>
    <w:rsid w:val="002B2BAC"/>
    <w:rsid w:val="002B443B"/>
    <w:rsid w:val="002D180D"/>
    <w:rsid w:val="002D452D"/>
    <w:rsid w:val="002D60C8"/>
    <w:rsid w:val="002D62D1"/>
    <w:rsid w:val="002E712F"/>
    <w:rsid w:val="002F1069"/>
    <w:rsid w:val="00302B86"/>
    <w:rsid w:val="003039FF"/>
    <w:rsid w:val="00307D2C"/>
    <w:rsid w:val="003248BA"/>
    <w:rsid w:val="0032505E"/>
    <w:rsid w:val="00330FC0"/>
    <w:rsid w:val="00332D62"/>
    <w:rsid w:val="003339DF"/>
    <w:rsid w:val="0034177D"/>
    <w:rsid w:val="0034264B"/>
    <w:rsid w:val="003436FA"/>
    <w:rsid w:val="00363C02"/>
    <w:rsid w:val="003704A5"/>
    <w:rsid w:val="0037255D"/>
    <w:rsid w:val="00374F6E"/>
    <w:rsid w:val="003902F6"/>
    <w:rsid w:val="003A3A63"/>
    <w:rsid w:val="003B4F8B"/>
    <w:rsid w:val="003B51F3"/>
    <w:rsid w:val="003B5A8B"/>
    <w:rsid w:val="003D58DD"/>
    <w:rsid w:val="003D632F"/>
    <w:rsid w:val="003E197C"/>
    <w:rsid w:val="003E72A9"/>
    <w:rsid w:val="003F19F9"/>
    <w:rsid w:val="003F4BE0"/>
    <w:rsid w:val="00405B26"/>
    <w:rsid w:val="0041462D"/>
    <w:rsid w:val="004347BC"/>
    <w:rsid w:val="00440CC8"/>
    <w:rsid w:val="00442F2A"/>
    <w:rsid w:val="00466CF8"/>
    <w:rsid w:val="004727F4"/>
    <w:rsid w:val="0047664D"/>
    <w:rsid w:val="004906C0"/>
    <w:rsid w:val="004A0C2E"/>
    <w:rsid w:val="004A2E41"/>
    <w:rsid w:val="004B3AB0"/>
    <w:rsid w:val="004C5395"/>
    <w:rsid w:val="004C767C"/>
    <w:rsid w:val="004D0003"/>
    <w:rsid w:val="004D3CC2"/>
    <w:rsid w:val="004E6EBF"/>
    <w:rsid w:val="004F039B"/>
    <w:rsid w:val="004F5891"/>
    <w:rsid w:val="00510499"/>
    <w:rsid w:val="00526524"/>
    <w:rsid w:val="00527DEF"/>
    <w:rsid w:val="0053576F"/>
    <w:rsid w:val="00540003"/>
    <w:rsid w:val="0054166C"/>
    <w:rsid w:val="00543C1A"/>
    <w:rsid w:val="005534B0"/>
    <w:rsid w:val="005609BE"/>
    <w:rsid w:val="0057043B"/>
    <w:rsid w:val="0057074B"/>
    <w:rsid w:val="00577C30"/>
    <w:rsid w:val="00585E42"/>
    <w:rsid w:val="00595781"/>
    <w:rsid w:val="00596118"/>
    <w:rsid w:val="005B0825"/>
    <w:rsid w:val="005B21B1"/>
    <w:rsid w:val="005B67DA"/>
    <w:rsid w:val="005D17E3"/>
    <w:rsid w:val="005D1EF8"/>
    <w:rsid w:val="005F17FA"/>
    <w:rsid w:val="005F4E38"/>
    <w:rsid w:val="00605571"/>
    <w:rsid w:val="00605D2B"/>
    <w:rsid w:val="006112FD"/>
    <w:rsid w:val="006153F6"/>
    <w:rsid w:val="006415DE"/>
    <w:rsid w:val="00645F40"/>
    <w:rsid w:val="0067390A"/>
    <w:rsid w:val="00673EDF"/>
    <w:rsid w:val="00683D4C"/>
    <w:rsid w:val="00686BB2"/>
    <w:rsid w:val="00690885"/>
    <w:rsid w:val="0069231E"/>
    <w:rsid w:val="006A477A"/>
    <w:rsid w:val="006A53BB"/>
    <w:rsid w:val="006B2D5E"/>
    <w:rsid w:val="006B3632"/>
    <w:rsid w:val="006E326F"/>
    <w:rsid w:val="006E3D94"/>
    <w:rsid w:val="006E5D7A"/>
    <w:rsid w:val="006F378C"/>
    <w:rsid w:val="006F491F"/>
    <w:rsid w:val="00700AB6"/>
    <w:rsid w:val="00720D06"/>
    <w:rsid w:val="00723722"/>
    <w:rsid w:val="00727ADC"/>
    <w:rsid w:val="00733C8D"/>
    <w:rsid w:val="00740F64"/>
    <w:rsid w:val="00745233"/>
    <w:rsid w:val="007541F4"/>
    <w:rsid w:val="00755919"/>
    <w:rsid w:val="00755F8F"/>
    <w:rsid w:val="00757977"/>
    <w:rsid w:val="00761597"/>
    <w:rsid w:val="00762D3B"/>
    <w:rsid w:val="00783F11"/>
    <w:rsid w:val="007C690F"/>
    <w:rsid w:val="007D06CD"/>
    <w:rsid w:val="007D0F41"/>
    <w:rsid w:val="007D64EF"/>
    <w:rsid w:val="007E0B28"/>
    <w:rsid w:val="008238C6"/>
    <w:rsid w:val="00841572"/>
    <w:rsid w:val="00854C16"/>
    <w:rsid w:val="0086536E"/>
    <w:rsid w:val="00870372"/>
    <w:rsid w:val="0087125A"/>
    <w:rsid w:val="008809A3"/>
    <w:rsid w:val="008812FB"/>
    <w:rsid w:val="008819EB"/>
    <w:rsid w:val="00882DB8"/>
    <w:rsid w:val="008901B3"/>
    <w:rsid w:val="00895AEF"/>
    <w:rsid w:val="008C06FF"/>
    <w:rsid w:val="008C5332"/>
    <w:rsid w:val="008D1322"/>
    <w:rsid w:val="008E0B24"/>
    <w:rsid w:val="008E26A0"/>
    <w:rsid w:val="008E2FA3"/>
    <w:rsid w:val="008F0CF2"/>
    <w:rsid w:val="00903CF2"/>
    <w:rsid w:val="00920EAF"/>
    <w:rsid w:val="00927B23"/>
    <w:rsid w:val="0093204D"/>
    <w:rsid w:val="0094276A"/>
    <w:rsid w:val="00954456"/>
    <w:rsid w:val="00957BC4"/>
    <w:rsid w:val="00960263"/>
    <w:rsid w:val="00963D4C"/>
    <w:rsid w:val="0096457E"/>
    <w:rsid w:val="0097644C"/>
    <w:rsid w:val="00987D81"/>
    <w:rsid w:val="009915BD"/>
    <w:rsid w:val="009A0826"/>
    <w:rsid w:val="009A64EA"/>
    <w:rsid w:val="009B2EB4"/>
    <w:rsid w:val="009C3C70"/>
    <w:rsid w:val="009E14FF"/>
    <w:rsid w:val="009F0828"/>
    <w:rsid w:val="009F34F9"/>
    <w:rsid w:val="009F4938"/>
    <w:rsid w:val="009F4940"/>
    <w:rsid w:val="009F585C"/>
    <w:rsid w:val="00A00772"/>
    <w:rsid w:val="00A03DFD"/>
    <w:rsid w:val="00A40F25"/>
    <w:rsid w:val="00A41846"/>
    <w:rsid w:val="00A46696"/>
    <w:rsid w:val="00A66986"/>
    <w:rsid w:val="00A958AD"/>
    <w:rsid w:val="00A97A94"/>
    <w:rsid w:val="00AA0DAA"/>
    <w:rsid w:val="00AA4E3D"/>
    <w:rsid w:val="00AB1840"/>
    <w:rsid w:val="00AB2319"/>
    <w:rsid w:val="00AC4E30"/>
    <w:rsid w:val="00AE0AFA"/>
    <w:rsid w:val="00AF2D90"/>
    <w:rsid w:val="00AF551E"/>
    <w:rsid w:val="00B02671"/>
    <w:rsid w:val="00B279C9"/>
    <w:rsid w:val="00B3420F"/>
    <w:rsid w:val="00B344BE"/>
    <w:rsid w:val="00B34959"/>
    <w:rsid w:val="00B352DA"/>
    <w:rsid w:val="00B5579F"/>
    <w:rsid w:val="00B558CB"/>
    <w:rsid w:val="00B723B0"/>
    <w:rsid w:val="00B832FD"/>
    <w:rsid w:val="00B837E1"/>
    <w:rsid w:val="00B85D66"/>
    <w:rsid w:val="00B875AB"/>
    <w:rsid w:val="00B90965"/>
    <w:rsid w:val="00BA1132"/>
    <w:rsid w:val="00BA42B0"/>
    <w:rsid w:val="00BA54B5"/>
    <w:rsid w:val="00BC7D6A"/>
    <w:rsid w:val="00BD24BD"/>
    <w:rsid w:val="00BD5F59"/>
    <w:rsid w:val="00BF0FA1"/>
    <w:rsid w:val="00BF58C4"/>
    <w:rsid w:val="00C00280"/>
    <w:rsid w:val="00C0671A"/>
    <w:rsid w:val="00C123D5"/>
    <w:rsid w:val="00C128FA"/>
    <w:rsid w:val="00C16E20"/>
    <w:rsid w:val="00C310ED"/>
    <w:rsid w:val="00C417FF"/>
    <w:rsid w:val="00C50859"/>
    <w:rsid w:val="00C705C0"/>
    <w:rsid w:val="00C734E6"/>
    <w:rsid w:val="00C93CCD"/>
    <w:rsid w:val="00C97ED7"/>
    <w:rsid w:val="00CA6060"/>
    <w:rsid w:val="00CB13B9"/>
    <w:rsid w:val="00CB2C26"/>
    <w:rsid w:val="00CB4926"/>
    <w:rsid w:val="00CB648C"/>
    <w:rsid w:val="00CC06E5"/>
    <w:rsid w:val="00CC566E"/>
    <w:rsid w:val="00CD3AC5"/>
    <w:rsid w:val="00CD77E6"/>
    <w:rsid w:val="00CE2B41"/>
    <w:rsid w:val="00CE48AF"/>
    <w:rsid w:val="00CF6E86"/>
    <w:rsid w:val="00D03C2C"/>
    <w:rsid w:val="00D11CA5"/>
    <w:rsid w:val="00D230B3"/>
    <w:rsid w:val="00D31AD3"/>
    <w:rsid w:val="00D447B5"/>
    <w:rsid w:val="00D56307"/>
    <w:rsid w:val="00D604F0"/>
    <w:rsid w:val="00D65A3D"/>
    <w:rsid w:val="00D66585"/>
    <w:rsid w:val="00D927A5"/>
    <w:rsid w:val="00D97E6A"/>
    <w:rsid w:val="00DB03E0"/>
    <w:rsid w:val="00DB24E3"/>
    <w:rsid w:val="00DB4CF2"/>
    <w:rsid w:val="00DB59DA"/>
    <w:rsid w:val="00DD6BC2"/>
    <w:rsid w:val="00DE0151"/>
    <w:rsid w:val="00DF3378"/>
    <w:rsid w:val="00E0265A"/>
    <w:rsid w:val="00E15EF6"/>
    <w:rsid w:val="00E33D04"/>
    <w:rsid w:val="00E458FE"/>
    <w:rsid w:val="00E6193E"/>
    <w:rsid w:val="00E74340"/>
    <w:rsid w:val="00E74B69"/>
    <w:rsid w:val="00E83DED"/>
    <w:rsid w:val="00E85F4C"/>
    <w:rsid w:val="00E901FB"/>
    <w:rsid w:val="00E94077"/>
    <w:rsid w:val="00E965FA"/>
    <w:rsid w:val="00E96921"/>
    <w:rsid w:val="00EA00AE"/>
    <w:rsid w:val="00EA46B2"/>
    <w:rsid w:val="00EA4ABC"/>
    <w:rsid w:val="00EB608C"/>
    <w:rsid w:val="00ED516B"/>
    <w:rsid w:val="00ED6C71"/>
    <w:rsid w:val="00EE2BEA"/>
    <w:rsid w:val="00EE3F9F"/>
    <w:rsid w:val="00EE5EB0"/>
    <w:rsid w:val="00F03D52"/>
    <w:rsid w:val="00F05322"/>
    <w:rsid w:val="00F11885"/>
    <w:rsid w:val="00F147E8"/>
    <w:rsid w:val="00F22955"/>
    <w:rsid w:val="00F2574D"/>
    <w:rsid w:val="00F4369E"/>
    <w:rsid w:val="00F441BC"/>
    <w:rsid w:val="00F45D37"/>
    <w:rsid w:val="00F6658C"/>
    <w:rsid w:val="00F7495B"/>
    <w:rsid w:val="00F91F56"/>
    <w:rsid w:val="00FA16FE"/>
    <w:rsid w:val="00FA2F08"/>
    <w:rsid w:val="00FA683C"/>
    <w:rsid w:val="00FB1AD0"/>
    <w:rsid w:val="00FB298F"/>
    <w:rsid w:val="00FB5303"/>
    <w:rsid w:val="00FC0690"/>
    <w:rsid w:val="00FC5395"/>
    <w:rsid w:val="00FC565A"/>
    <w:rsid w:val="00FD5387"/>
    <w:rsid w:val="00FE2A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3183F"/>
  <w15:docId w15:val="{EF30BDE6-B159-48BB-B6E0-791EE68F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D1"/>
    <w:rPr>
      <w:rFonts w:ascii="Tahoma" w:hAnsi="Tahoma" w:cs="Tahoma"/>
      <w:sz w:val="16"/>
      <w:szCs w:val="16"/>
    </w:rPr>
  </w:style>
  <w:style w:type="paragraph" w:styleId="BodyTextIndent2">
    <w:name w:val="Body Text Indent 2"/>
    <w:basedOn w:val="Normal"/>
    <w:link w:val="BodyTextIndent2Char"/>
    <w:rsid w:val="0069231E"/>
    <w:pPr>
      <w:spacing w:after="0" w:line="240" w:lineRule="auto"/>
      <w:ind w:left="720"/>
      <w:jc w:val="both"/>
    </w:pPr>
    <w:rPr>
      <w:rFonts w:ascii="Bookman Old Style" w:eastAsia="Times New Roman" w:hAnsi="Bookman Old Style" w:cs="Times New Roman"/>
      <w:szCs w:val="20"/>
    </w:rPr>
  </w:style>
  <w:style w:type="character" w:customStyle="1" w:styleId="BodyTextIndent2Char">
    <w:name w:val="Body Text Indent 2 Char"/>
    <w:basedOn w:val="DefaultParagraphFont"/>
    <w:link w:val="BodyTextIndent2"/>
    <w:rsid w:val="0069231E"/>
    <w:rPr>
      <w:rFonts w:ascii="Bookman Old Style" w:eastAsia="Times New Roman" w:hAnsi="Bookman Old Style" w:cs="Times New Roman"/>
      <w:szCs w:val="20"/>
    </w:rPr>
  </w:style>
  <w:style w:type="paragraph" w:styleId="ListParagraph">
    <w:name w:val="List Paragraph"/>
    <w:basedOn w:val="Normal"/>
    <w:uiPriority w:val="34"/>
    <w:qFormat/>
    <w:rsid w:val="004727F4"/>
    <w:pPr>
      <w:ind w:left="720"/>
      <w:contextualSpacing/>
    </w:pPr>
  </w:style>
  <w:style w:type="character" w:styleId="Emphasis">
    <w:name w:val="Emphasis"/>
    <w:basedOn w:val="DefaultParagraphFont"/>
    <w:uiPriority w:val="20"/>
    <w:qFormat/>
    <w:rsid w:val="004727F4"/>
    <w:rPr>
      <w:i/>
      <w:iCs/>
    </w:rPr>
  </w:style>
  <w:style w:type="character" w:styleId="Hyperlink">
    <w:name w:val="Hyperlink"/>
    <w:basedOn w:val="DefaultParagraphFont"/>
    <w:uiPriority w:val="99"/>
    <w:unhideWhenUsed/>
    <w:rsid w:val="008901B3"/>
    <w:rPr>
      <w:color w:val="0000FF" w:themeColor="hyperlink"/>
      <w:u w:val="single"/>
    </w:rPr>
  </w:style>
  <w:style w:type="paragraph" w:styleId="FootnoteText">
    <w:name w:val="footnote text"/>
    <w:basedOn w:val="Normal"/>
    <w:link w:val="FootnoteTextChar"/>
    <w:uiPriority w:val="99"/>
    <w:unhideWhenUsed/>
    <w:rsid w:val="00186B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86BF6"/>
    <w:rPr>
      <w:rFonts w:ascii="Calibri" w:eastAsia="Calibri" w:hAnsi="Calibri" w:cs="Times New Roman"/>
      <w:sz w:val="20"/>
      <w:szCs w:val="20"/>
    </w:rPr>
  </w:style>
  <w:style w:type="character" w:styleId="FootnoteReference">
    <w:name w:val="footnote reference"/>
    <w:uiPriority w:val="99"/>
    <w:unhideWhenUsed/>
    <w:rsid w:val="00186BF6"/>
    <w:rPr>
      <w:vertAlign w:val="superscript"/>
    </w:rPr>
  </w:style>
  <w:style w:type="paragraph" w:styleId="Header">
    <w:name w:val="header"/>
    <w:basedOn w:val="Normal"/>
    <w:link w:val="HeaderChar"/>
    <w:uiPriority w:val="99"/>
    <w:rsid w:val="00252D3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52D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B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1F3"/>
  </w:style>
  <w:style w:type="paragraph" w:styleId="BodyText">
    <w:name w:val="Body Text"/>
    <w:basedOn w:val="Normal"/>
    <w:link w:val="BodyTextChar"/>
    <w:uiPriority w:val="99"/>
    <w:semiHidden/>
    <w:unhideWhenUsed/>
    <w:rsid w:val="00E901FB"/>
    <w:pPr>
      <w:spacing w:after="120"/>
    </w:pPr>
  </w:style>
  <w:style w:type="character" w:customStyle="1" w:styleId="BodyTextChar">
    <w:name w:val="Body Text Char"/>
    <w:basedOn w:val="DefaultParagraphFont"/>
    <w:link w:val="BodyText"/>
    <w:uiPriority w:val="99"/>
    <w:semiHidden/>
    <w:rsid w:val="00E901FB"/>
  </w:style>
  <w:style w:type="character" w:styleId="FollowedHyperlink">
    <w:name w:val="FollowedHyperlink"/>
    <w:basedOn w:val="DefaultParagraphFont"/>
    <w:uiPriority w:val="99"/>
    <w:semiHidden/>
    <w:unhideWhenUsed/>
    <w:rsid w:val="00E33D04"/>
    <w:rPr>
      <w:color w:val="800080" w:themeColor="followedHyperlink"/>
      <w:u w:val="single"/>
    </w:rPr>
  </w:style>
  <w:style w:type="table" w:styleId="TableGrid">
    <w:name w:val="Table Grid"/>
    <w:basedOn w:val="TableNormal"/>
    <w:rsid w:val="008809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1B705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CE48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FA6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110">
      <w:bodyDiv w:val="1"/>
      <w:marLeft w:val="0"/>
      <w:marRight w:val="0"/>
      <w:marTop w:val="0"/>
      <w:marBottom w:val="0"/>
      <w:divBdr>
        <w:top w:val="none" w:sz="0" w:space="0" w:color="auto"/>
        <w:left w:val="none" w:sz="0" w:space="0" w:color="auto"/>
        <w:bottom w:val="none" w:sz="0" w:space="0" w:color="auto"/>
        <w:right w:val="none" w:sz="0" w:space="0" w:color="auto"/>
      </w:divBdr>
    </w:div>
    <w:div w:id="71201259">
      <w:bodyDiv w:val="1"/>
      <w:marLeft w:val="0"/>
      <w:marRight w:val="0"/>
      <w:marTop w:val="0"/>
      <w:marBottom w:val="0"/>
      <w:divBdr>
        <w:top w:val="none" w:sz="0" w:space="0" w:color="auto"/>
        <w:left w:val="none" w:sz="0" w:space="0" w:color="auto"/>
        <w:bottom w:val="none" w:sz="0" w:space="0" w:color="auto"/>
        <w:right w:val="none" w:sz="0" w:space="0" w:color="auto"/>
      </w:divBdr>
    </w:div>
    <w:div w:id="208733589">
      <w:bodyDiv w:val="1"/>
      <w:marLeft w:val="0"/>
      <w:marRight w:val="0"/>
      <w:marTop w:val="0"/>
      <w:marBottom w:val="0"/>
      <w:divBdr>
        <w:top w:val="none" w:sz="0" w:space="0" w:color="auto"/>
        <w:left w:val="none" w:sz="0" w:space="0" w:color="auto"/>
        <w:bottom w:val="none" w:sz="0" w:space="0" w:color="auto"/>
        <w:right w:val="none" w:sz="0" w:space="0" w:color="auto"/>
      </w:divBdr>
    </w:div>
    <w:div w:id="377322584">
      <w:bodyDiv w:val="1"/>
      <w:marLeft w:val="0"/>
      <w:marRight w:val="0"/>
      <w:marTop w:val="0"/>
      <w:marBottom w:val="0"/>
      <w:divBdr>
        <w:top w:val="none" w:sz="0" w:space="0" w:color="auto"/>
        <w:left w:val="none" w:sz="0" w:space="0" w:color="auto"/>
        <w:bottom w:val="none" w:sz="0" w:space="0" w:color="auto"/>
        <w:right w:val="none" w:sz="0" w:space="0" w:color="auto"/>
      </w:divBdr>
    </w:div>
    <w:div w:id="516046653">
      <w:bodyDiv w:val="1"/>
      <w:marLeft w:val="0"/>
      <w:marRight w:val="0"/>
      <w:marTop w:val="0"/>
      <w:marBottom w:val="0"/>
      <w:divBdr>
        <w:top w:val="none" w:sz="0" w:space="0" w:color="auto"/>
        <w:left w:val="none" w:sz="0" w:space="0" w:color="auto"/>
        <w:bottom w:val="none" w:sz="0" w:space="0" w:color="auto"/>
        <w:right w:val="none" w:sz="0" w:space="0" w:color="auto"/>
      </w:divBdr>
    </w:div>
    <w:div w:id="613367246">
      <w:bodyDiv w:val="1"/>
      <w:marLeft w:val="0"/>
      <w:marRight w:val="0"/>
      <w:marTop w:val="0"/>
      <w:marBottom w:val="0"/>
      <w:divBdr>
        <w:top w:val="none" w:sz="0" w:space="0" w:color="auto"/>
        <w:left w:val="none" w:sz="0" w:space="0" w:color="auto"/>
        <w:bottom w:val="none" w:sz="0" w:space="0" w:color="auto"/>
        <w:right w:val="none" w:sz="0" w:space="0" w:color="auto"/>
      </w:divBdr>
      <w:divsChild>
        <w:div w:id="601687468">
          <w:marLeft w:val="0"/>
          <w:marRight w:val="0"/>
          <w:marTop w:val="0"/>
          <w:marBottom w:val="0"/>
          <w:divBdr>
            <w:top w:val="none" w:sz="0" w:space="0" w:color="auto"/>
            <w:left w:val="none" w:sz="0" w:space="0" w:color="auto"/>
            <w:bottom w:val="none" w:sz="0" w:space="0" w:color="auto"/>
            <w:right w:val="none" w:sz="0" w:space="0" w:color="auto"/>
          </w:divBdr>
          <w:divsChild>
            <w:div w:id="570966785">
              <w:marLeft w:val="0"/>
              <w:marRight w:val="0"/>
              <w:marTop w:val="0"/>
              <w:marBottom w:val="0"/>
              <w:divBdr>
                <w:top w:val="none" w:sz="0" w:space="0" w:color="auto"/>
                <w:left w:val="none" w:sz="0" w:space="0" w:color="auto"/>
                <w:bottom w:val="none" w:sz="0" w:space="0" w:color="auto"/>
                <w:right w:val="none" w:sz="0" w:space="0" w:color="auto"/>
              </w:divBdr>
              <w:divsChild>
                <w:div w:id="772475238">
                  <w:marLeft w:val="0"/>
                  <w:marRight w:val="0"/>
                  <w:marTop w:val="0"/>
                  <w:marBottom w:val="0"/>
                  <w:divBdr>
                    <w:top w:val="none" w:sz="0" w:space="0" w:color="auto"/>
                    <w:left w:val="none" w:sz="0" w:space="0" w:color="auto"/>
                    <w:bottom w:val="none" w:sz="0" w:space="0" w:color="auto"/>
                    <w:right w:val="none" w:sz="0" w:space="0" w:color="auto"/>
                  </w:divBdr>
                  <w:divsChild>
                    <w:div w:id="29844231">
                      <w:marLeft w:val="0"/>
                      <w:marRight w:val="0"/>
                      <w:marTop w:val="0"/>
                      <w:marBottom w:val="0"/>
                      <w:divBdr>
                        <w:top w:val="none" w:sz="0" w:space="0" w:color="auto"/>
                        <w:left w:val="none" w:sz="0" w:space="0" w:color="auto"/>
                        <w:bottom w:val="none" w:sz="0" w:space="0" w:color="auto"/>
                        <w:right w:val="none" w:sz="0" w:space="0" w:color="auto"/>
                      </w:divBdr>
                      <w:divsChild>
                        <w:div w:id="1834685051">
                          <w:marLeft w:val="4605"/>
                          <w:marRight w:val="-14385"/>
                          <w:marTop w:val="600"/>
                          <w:marBottom w:val="0"/>
                          <w:divBdr>
                            <w:top w:val="none" w:sz="0" w:space="0" w:color="auto"/>
                            <w:left w:val="none" w:sz="0" w:space="0" w:color="auto"/>
                            <w:bottom w:val="none" w:sz="0" w:space="0" w:color="auto"/>
                            <w:right w:val="none" w:sz="0" w:space="0" w:color="auto"/>
                          </w:divBdr>
                          <w:divsChild>
                            <w:div w:id="2072926314">
                              <w:marLeft w:val="285"/>
                              <w:marRight w:val="0"/>
                              <w:marTop w:val="0"/>
                              <w:marBottom w:val="0"/>
                              <w:divBdr>
                                <w:top w:val="none" w:sz="0" w:space="0" w:color="auto"/>
                                <w:left w:val="none" w:sz="0" w:space="0" w:color="auto"/>
                                <w:bottom w:val="none" w:sz="0" w:space="0" w:color="auto"/>
                                <w:right w:val="none" w:sz="0" w:space="0" w:color="auto"/>
                              </w:divBdr>
                              <w:divsChild>
                                <w:div w:id="526018083">
                                  <w:marLeft w:val="0"/>
                                  <w:marRight w:val="0"/>
                                  <w:marTop w:val="0"/>
                                  <w:marBottom w:val="0"/>
                                  <w:divBdr>
                                    <w:top w:val="none" w:sz="0" w:space="0" w:color="auto"/>
                                    <w:left w:val="none" w:sz="0" w:space="0" w:color="auto"/>
                                    <w:bottom w:val="none" w:sz="0" w:space="0" w:color="auto"/>
                                    <w:right w:val="none" w:sz="0" w:space="0" w:color="auto"/>
                                  </w:divBdr>
                                  <w:divsChild>
                                    <w:div w:id="1333872386">
                                      <w:marLeft w:val="0"/>
                                      <w:marRight w:val="0"/>
                                      <w:marTop w:val="0"/>
                                      <w:marBottom w:val="120"/>
                                      <w:divBdr>
                                        <w:top w:val="none" w:sz="0" w:space="0" w:color="auto"/>
                                        <w:left w:val="none" w:sz="0" w:space="0" w:color="auto"/>
                                        <w:bottom w:val="none" w:sz="0" w:space="0" w:color="auto"/>
                                        <w:right w:val="none" w:sz="0" w:space="0" w:color="auto"/>
                                      </w:divBdr>
                                    </w:div>
                                    <w:div w:id="894317762">
                                      <w:marLeft w:val="0"/>
                                      <w:marRight w:val="0"/>
                                      <w:marTop w:val="0"/>
                                      <w:marBottom w:val="120"/>
                                      <w:divBdr>
                                        <w:top w:val="none" w:sz="0" w:space="0" w:color="auto"/>
                                        <w:left w:val="none" w:sz="0" w:space="0" w:color="auto"/>
                                        <w:bottom w:val="none" w:sz="0" w:space="0" w:color="auto"/>
                                        <w:right w:val="none" w:sz="0" w:space="0" w:color="auto"/>
                                      </w:divBdr>
                                    </w:div>
                                    <w:div w:id="281689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893217">
      <w:bodyDiv w:val="1"/>
      <w:marLeft w:val="0"/>
      <w:marRight w:val="0"/>
      <w:marTop w:val="0"/>
      <w:marBottom w:val="0"/>
      <w:divBdr>
        <w:top w:val="none" w:sz="0" w:space="0" w:color="auto"/>
        <w:left w:val="none" w:sz="0" w:space="0" w:color="auto"/>
        <w:bottom w:val="none" w:sz="0" w:space="0" w:color="auto"/>
        <w:right w:val="none" w:sz="0" w:space="0" w:color="auto"/>
      </w:divBdr>
    </w:div>
    <w:div w:id="910044543">
      <w:bodyDiv w:val="1"/>
      <w:marLeft w:val="0"/>
      <w:marRight w:val="0"/>
      <w:marTop w:val="0"/>
      <w:marBottom w:val="0"/>
      <w:divBdr>
        <w:top w:val="none" w:sz="0" w:space="0" w:color="auto"/>
        <w:left w:val="none" w:sz="0" w:space="0" w:color="auto"/>
        <w:bottom w:val="none" w:sz="0" w:space="0" w:color="auto"/>
        <w:right w:val="none" w:sz="0" w:space="0" w:color="auto"/>
      </w:divBdr>
      <w:divsChild>
        <w:div w:id="1530072587">
          <w:marLeft w:val="0"/>
          <w:marRight w:val="0"/>
          <w:marTop w:val="0"/>
          <w:marBottom w:val="0"/>
          <w:divBdr>
            <w:top w:val="none" w:sz="0" w:space="0" w:color="auto"/>
            <w:left w:val="none" w:sz="0" w:space="0" w:color="auto"/>
            <w:bottom w:val="none" w:sz="0" w:space="0" w:color="auto"/>
            <w:right w:val="none" w:sz="0" w:space="0" w:color="auto"/>
          </w:divBdr>
          <w:divsChild>
            <w:div w:id="694620947">
              <w:marLeft w:val="0"/>
              <w:marRight w:val="0"/>
              <w:marTop w:val="0"/>
              <w:marBottom w:val="0"/>
              <w:divBdr>
                <w:top w:val="none" w:sz="0" w:space="0" w:color="auto"/>
                <w:left w:val="none" w:sz="0" w:space="0" w:color="auto"/>
                <w:bottom w:val="none" w:sz="0" w:space="0" w:color="auto"/>
                <w:right w:val="none" w:sz="0" w:space="0" w:color="auto"/>
              </w:divBdr>
              <w:divsChild>
                <w:div w:id="277681748">
                  <w:marLeft w:val="0"/>
                  <w:marRight w:val="0"/>
                  <w:marTop w:val="0"/>
                  <w:marBottom w:val="0"/>
                  <w:divBdr>
                    <w:top w:val="none" w:sz="0" w:space="0" w:color="auto"/>
                    <w:left w:val="none" w:sz="0" w:space="0" w:color="auto"/>
                    <w:bottom w:val="none" w:sz="0" w:space="0" w:color="auto"/>
                    <w:right w:val="none" w:sz="0" w:space="0" w:color="auto"/>
                  </w:divBdr>
                  <w:divsChild>
                    <w:div w:id="1282953192">
                      <w:marLeft w:val="0"/>
                      <w:marRight w:val="0"/>
                      <w:marTop w:val="0"/>
                      <w:marBottom w:val="0"/>
                      <w:divBdr>
                        <w:top w:val="none" w:sz="0" w:space="0" w:color="auto"/>
                        <w:left w:val="none" w:sz="0" w:space="0" w:color="auto"/>
                        <w:bottom w:val="none" w:sz="0" w:space="0" w:color="auto"/>
                        <w:right w:val="none" w:sz="0" w:space="0" w:color="auto"/>
                      </w:divBdr>
                      <w:divsChild>
                        <w:div w:id="480345619">
                          <w:marLeft w:val="4605"/>
                          <w:marRight w:val="-14385"/>
                          <w:marTop w:val="600"/>
                          <w:marBottom w:val="0"/>
                          <w:divBdr>
                            <w:top w:val="none" w:sz="0" w:space="0" w:color="auto"/>
                            <w:left w:val="none" w:sz="0" w:space="0" w:color="auto"/>
                            <w:bottom w:val="none" w:sz="0" w:space="0" w:color="auto"/>
                            <w:right w:val="none" w:sz="0" w:space="0" w:color="auto"/>
                          </w:divBdr>
                          <w:divsChild>
                            <w:div w:id="1468428009">
                              <w:marLeft w:val="285"/>
                              <w:marRight w:val="0"/>
                              <w:marTop w:val="0"/>
                              <w:marBottom w:val="0"/>
                              <w:divBdr>
                                <w:top w:val="none" w:sz="0" w:space="0" w:color="auto"/>
                                <w:left w:val="none" w:sz="0" w:space="0" w:color="auto"/>
                                <w:bottom w:val="none" w:sz="0" w:space="0" w:color="auto"/>
                                <w:right w:val="none" w:sz="0" w:space="0" w:color="auto"/>
                              </w:divBdr>
                              <w:divsChild>
                                <w:div w:id="1822384691">
                                  <w:marLeft w:val="0"/>
                                  <w:marRight w:val="0"/>
                                  <w:marTop w:val="0"/>
                                  <w:marBottom w:val="0"/>
                                  <w:divBdr>
                                    <w:top w:val="none" w:sz="0" w:space="0" w:color="auto"/>
                                    <w:left w:val="none" w:sz="0" w:space="0" w:color="auto"/>
                                    <w:bottom w:val="none" w:sz="0" w:space="0" w:color="auto"/>
                                    <w:right w:val="none" w:sz="0" w:space="0" w:color="auto"/>
                                  </w:divBdr>
                                  <w:divsChild>
                                    <w:div w:id="1566914422">
                                      <w:marLeft w:val="0"/>
                                      <w:marRight w:val="0"/>
                                      <w:marTop w:val="0"/>
                                      <w:marBottom w:val="120"/>
                                      <w:divBdr>
                                        <w:top w:val="none" w:sz="0" w:space="0" w:color="auto"/>
                                        <w:left w:val="none" w:sz="0" w:space="0" w:color="auto"/>
                                        <w:bottom w:val="none" w:sz="0" w:space="0" w:color="auto"/>
                                        <w:right w:val="none" w:sz="0" w:space="0" w:color="auto"/>
                                      </w:divBdr>
                                    </w:div>
                                    <w:div w:id="1076902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525310">
      <w:bodyDiv w:val="1"/>
      <w:marLeft w:val="0"/>
      <w:marRight w:val="0"/>
      <w:marTop w:val="0"/>
      <w:marBottom w:val="0"/>
      <w:divBdr>
        <w:top w:val="none" w:sz="0" w:space="0" w:color="auto"/>
        <w:left w:val="none" w:sz="0" w:space="0" w:color="auto"/>
        <w:bottom w:val="none" w:sz="0" w:space="0" w:color="auto"/>
        <w:right w:val="none" w:sz="0" w:space="0" w:color="auto"/>
      </w:divBdr>
      <w:divsChild>
        <w:div w:id="328604065">
          <w:marLeft w:val="0"/>
          <w:marRight w:val="0"/>
          <w:marTop w:val="0"/>
          <w:marBottom w:val="0"/>
          <w:divBdr>
            <w:top w:val="none" w:sz="0" w:space="0" w:color="auto"/>
            <w:left w:val="none" w:sz="0" w:space="0" w:color="auto"/>
            <w:bottom w:val="none" w:sz="0" w:space="0" w:color="auto"/>
            <w:right w:val="none" w:sz="0" w:space="0" w:color="auto"/>
          </w:divBdr>
          <w:divsChild>
            <w:div w:id="1240558313">
              <w:marLeft w:val="0"/>
              <w:marRight w:val="0"/>
              <w:marTop w:val="0"/>
              <w:marBottom w:val="0"/>
              <w:divBdr>
                <w:top w:val="none" w:sz="0" w:space="0" w:color="auto"/>
                <w:left w:val="none" w:sz="0" w:space="0" w:color="auto"/>
                <w:bottom w:val="none" w:sz="0" w:space="0" w:color="auto"/>
                <w:right w:val="none" w:sz="0" w:space="0" w:color="auto"/>
              </w:divBdr>
              <w:divsChild>
                <w:div w:id="778574481">
                  <w:marLeft w:val="0"/>
                  <w:marRight w:val="0"/>
                  <w:marTop w:val="0"/>
                  <w:marBottom w:val="0"/>
                  <w:divBdr>
                    <w:top w:val="none" w:sz="0" w:space="0" w:color="auto"/>
                    <w:left w:val="none" w:sz="0" w:space="0" w:color="auto"/>
                    <w:bottom w:val="none" w:sz="0" w:space="0" w:color="auto"/>
                    <w:right w:val="none" w:sz="0" w:space="0" w:color="auto"/>
                  </w:divBdr>
                  <w:divsChild>
                    <w:div w:id="697394668">
                      <w:marLeft w:val="0"/>
                      <w:marRight w:val="0"/>
                      <w:marTop w:val="0"/>
                      <w:marBottom w:val="0"/>
                      <w:divBdr>
                        <w:top w:val="none" w:sz="0" w:space="0" w:color="auto"/>
                        <w:left w:val="none" w:sz="0" w:space="0" w:color="auto"/>
                        <w:bottom w:val="none" w:sz="0" w:space="0" w:color="auto"/>
                        <w:right w:val="none" w:sz="0" w:space="0" w:color="auto"/>
                      </w:divBdr>
                      <w:divsChild>
                        <w:div w:id="1007361951">
                          <w:marLeft w:val="4605"/>
                          <w:marRight w:val="-14385"/>
                          <w:marTop w:val="600"/>
                          <w:marBottom w:val="0"/>
                          <w:divBdr>
                            <w:top w:val="none" w:sz="0" w:space="0" w:color="auto"/>
                            <w:left w:val="none" w:sz="0" w:space="0" w:color="auto"/>
                            <w:bottom w:val="none" w:sz="0" w:space="0" w:color="auto"/>
                            <w:right w:val="none" w:sz="0" w:space="0" w:color="auto"/>
                          </w:divBdr>
                          <w:divsChild>
                            <w:div w:id="921910024">
                              <w:marLeft w:val="285"/>
                              <w:marRight w:val="0"/>
                              <w:marTop w:val="0"/>
                              <w:marBottom w:val="0"/>
                              <w:divBdr>
                                <w:top w:val="none" w:sz="0" w:space="0" w:color="auto"/>
                                <w:left w:val="none" w:sz="0" w:space="0" w:color="auto"/>
                                <w:bottom w:val="none" w:sz="0" w:space="0" w:color="auto"/>
                                <w:right w:val="none" w:sz="0" w:space="0" w:color="auto"/>
                              </w:divBdr>
                              <w:divsChild>
                                <w:div w:id="2123301236">
                                  <w:marLeft w:val="0"/>
                                  <w:marRight w:val="0"/>
                                  <w:marTop w:val="0"/>
                                  <w:marBottom w:val="0"/>
                                  <w:divBdr>
                                    <w:top w:val="none" w:sz="0" w:space="0" w:color="auto"/>
                                    <w:left w:val="none" w:sz="0" w:space="0" w:color="auto"/>
                                    <w:bottom w:val="none" w:sz="0" w:space="0" w:color="auto"/>
                                    <w:right w:val="none" w:sz="0" w:space="0" w:color="auto"/>
                                  </w:divBdr>
                                  <w:divsChild>
                                    <w:div w:id="511190266">
                                      <w:marLeft w:val="0"/>
                                      <w:marRight w:val="0"/>
                                      <w:marTop w:val="0"/>
                                      <w:marBottom w:val="120"/>
                                      <w:divBdr>
                                        <w:top w:val="none" w:sz="0" w:space="0" w:color="auto"/>
                                        <w:left w:val="none" w:sz="0" w:space="0" w:color="auto"/>
                                        <w:bottom w:val="none" w:sz="0" w:space="0" w:color="auto"/>
                                        <w:right w:val="none" w:sz="0" w:space="0" w:color="auto"/>
                                      </w:divBdr>
                                    </w:div>
                                    <w:div w:id="421532923">
                                      <w:marLeft w:val="0"/>
                                      <w:marRight w:val="0"/>
                                      <w:marTop w:val="0"/>
                                      <w:marBottom w:val="120"/>
                                      <w:divBdr>
                                        <w:top w:val="none" w:sz="0" w:space="0" w:color="auto"/>
                                        <w:left w:val="none" w:sz="0" w:space="0" w:color="auto"/>
                                        <w:bottom w:val="none" w:sz="0" w:space="0" w:color="auto"/>
                                        <w:right w:val="none" w:sz="0" w:space="0" w:color="auto"/>
                                      </w:divBdr>
                                    </w:div>
                                    <w:div w:id="2018002631">
                                      <w:marLeft w:val="0"/>
                                      <w:marRight w:val="0"/>
                                      <w:marTop w:val="0"/>
                                      <w:marBottom w:val="120"/>
                                      <w:divBdr>
                                        <w:top w:val="none" w:sz="0" w:space="0" w:color="auto"/>
                                        <w:left w:val="none" w:sz="0" w:space="0" w:color="auto"/>
                                        <w:bottom w:val="none" w:sz="0" w:space="0" w:color="auto"/>
                                        <w:right w:val="none" w:sz="0" w:space="0" w:color="auto"/>
                                      </w:divBdr>
                                    </w:div>
                                    <w:div w:id="16998191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99010">
      <w:bodyDiv w:val="1"/>
      <w:marLeft w:val="0"/>
      <w:marRight w:val="0"/>
      <w:marTop w:val="0"/>
      <w:marBottom w:val="0"/>
      <w:divBdr>
        <w:top w:val="none" w:sz="0" w:space="0" w:color="auto"/>
        <w:left w:val="none" w:sz="0" w:space="0" w:color="auto"/>
        <w:bottom w:val="none" w:sz="0" w:space="0" w:color="auto"/>
        <w:right w:val="none" w:sz="0" w:space="0" w:color="auto"/>
      </w:divBdr>
    </w:div>
    <w:div w:id="1335910910">
      <w:bodyDiv w:val="1"/>
      <w:marLeft w:val="0"/>
      <w:marRight w:val="0"/>
      <w:marTop w:val="0"/>
      <w:marBottom w:val="0"/>
      <w:divBdr>
        <w:top w:val="none" w:sz="0" w:space="0" w:color="auto"/>
        <w:left w:val="none" w:sz="0" w:space="0" w:color="auto"/>
        <w:bottom w:val="none" w:sz="0" w:space="0" w:color="auto"/>
        <w:right w:val="none" w:sz="0" w:space="0" w:color="auto"/>
      </w:divBdr>
    </w:div>
    <w:div w:id="1443845852">
      <w:bodyDiv w:val="1"/>
      <w:marLeft w:val="0"/>
      <w:marRight w:val="0"/>
      <w:marTop w:val="0"/>
      <w:marBottom w:val="0"/>
      <w:divBdr>
        <w:top w:val="none" w:sz="0" w:space="0" w:color="auto"/>
        <w:left w:val="none" w:sz="0" w:space="0" w:color="auto"/>
        <w:bottom w:val="none" w:sz="0" w:space="0" w:color="auto"/>
        <w:right w:val="none" w:sz="0" w:space="0" w:color="auto"/>
      </w:divBdr>
    </w:div>
    <w:div w:id="1687173029">
      <w:bodyDiv w:val="1"/>
      <w:marLeft w:val="0"/>
      <w:marRight w:val="0"/>
      <w:marTop w:val="0"/>
      <w:marBottom w:val="0"/>
      <w:divBdr>
        <w:top w:val="none" w:sz="0" w:space="0" w:color="auto"/>
        <w:left w:val="none" w:sz="0" w:space="0" w:color="auto"/>
        <w:bottom w:val="none" w:sz="0" w:space="0" w:color="auto"/>
        <w:right w:val="none" w:sz="0" w:space="0" w:color="auto"/>
      </w:divBdr>
    </w:div>
    <w:div w:id="17962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omens-aid.org.uk" TargetMode="External"/><Relationship Id="rId18" Type="http://schemas.openxmlformats.org/officeDocument/2006/relationships/hyperlink" Target="mailto:clare.mcconville@waidarmaghdown.cjsm.net" TargetMode="External"/><Relationship Id="rId26" Type="http://schemas.openxmlformats.org/officeDocument/2006/relationships/hyperlink" Target="http://www.ndawa.org" TargetMode="External"/><Relationship Id="rId3" Type="http://schemas.openxmlformats.org/officeDocument/2006/relationships/styles" Target="styles.xml"/><Relationship Id="rId21" Type="http://schemas.openxmlformats.org/officeDocument/2006/relationships/hyperlink" Target="mailto:mathilda.taulbutt@causewaywa.cjsm.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mensaidni.org" TargetMode="External"/><Relationship Id="rId17" Type="http://schemas.openxmlformats.org/officeDocument/2006/relationships/hyperlink" Target="mailto:jude.johnston@waidarmaghdown.cjsm.net" TargetMode="External"/><Relationship Id="rId25" Type="http://schemas.openxmlformats.org/officeDocument/2006/relationships/hyperlink" Target="mailto:helena.heron@cookstownwomensaid.cjsm.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hiannon.gallagher@waidarmaghdown.cjsm.net" TargetMode="External"/><Relationship Id="rId20" Type="http://schemas.openxmlformats.org/officeDocument/2006/relationships/hyperlink" Target="mailto:Cora.de.baroid@blwa.cjsm.net" TargetMode="External"/><Relationship Id="rId29" Type="http://schemas.openxmlformats.org/officeDocument/2006/relationships/hyperlink" Target="http://www.omaghwomensai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4hrsupport@dvhelpline.org" TargetMode="External"/><Relationship Id="rId24" Type="http://schemas.openxmlformats.org/officeDocument/2006/relationships/hyperlink" Target="mailto:jo.corcoran@foylewa.cjsm.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mensaidnewry.co.uk" TargetMode="External"/><Relationship Id="rId23" Type="http://schemas.openxmlformats.org/officeDocument/2006/relationships/hyperlink" Target="http://www.foylewomensaid.org" TargetMode="External"/><Relationship Id="rId28" Type="http://schemas.openxmlformats.org/officeDocument/2006/relationships/hyperlink" Target="mailto:info@omaghwomensaid.org" TargetMode="External"/><Relationship Id="rId10" Type="http://schemas.openxmlformats.org/officeDocument/2006/relationships/hyperlink" Target="http://www.womensaidni.org" TargetMode="External"/><Relationship Id="rId19" Type="http://schemas.openxmlformats.org/officeDocument/2006/relationships/hyperlink" Target="http://www.belfastwomensaid.org.uk" TargetMode="External"/><Relationship Id="rId31" Type="http://schemas.openxmlformats.org/officeDocument/2006/relationships/hyperlink" Target="mailto:24hrsupport@dvhelpli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il.mclaughlin@abcln.cjsm.net" TargetMode="External"/><Relationship Id="rId22" Type="http://schemas.openxmlformats.org/officeDocument/2006/relationships/hyperlink" Target="mailto:denise.crudden@fermanaghwa.cjsm.net" TargetMode="External"/><Relationship Id="rId27" Type="http://schemas.openxmlformats.org/officeDocument/2006/relationships/hyperlink" Target="mailto:denise.bradley@ndawa.cjsm.net" TargetMode="External"/><Relationship Id="rId30" Type="http://schemas.openxmlformats.org/officeDocument/2006/relationships/hyperlink" Target="mailto:valene.mccaughey@omaghwomensaid.cjsm.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omensaidni.org" TargetMode="External"/><Relationship Id="rId2" Type="http://schemas.openxmlformats.org/officeDocument/2006/relationships/hyperlink" Target="http://www.nihe.gov.uk/housing_related_support_strategy.pdf" TargetMode="External"/><Relationship Id="rId1" Type="http://schemas.openxmlformats.org/officeDocument/2006/relationships/hyperlink" Target="http://www.psni.police.uk" TargetMode="External"/><Relationship Id="rId4" Type="http://schemas.openxmlformats.org/officeDocument/2006/relationships/hyperlink" Target="http://www.womensaid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2428-503B-4990-A620-33268CBC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D9EBED0</Template>
  <TotalTime>0</TotalTime>
  <Pages>22</Pages>
  <Words>4891</Words>
  <Characters>27883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Joint working protocol</vt:lpstr>
    </vt:vector>
  </TitlesOfParts>
  <Company>Microsoft</Company>
  <LinksUpToDate>false</LinksUpToDate>
  <CharactersWithSpaces>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working protocol</dc:title>
  <dc:creator>McNamee Consulting</dc:creator>
  <cp:lastModifiedBy>Sarah Stafford</cp:lastModifiedBy>
  <cp:revision>2</cp:revision>
  <cp:lastPrinted>2015-11-10T08:22:00Z</cp:lastPrinted>
  <dcterms:created xsi:type="dcterms:W3CDTF">2016-02-08T15:09:00Z</dcterms:created>
  <dcterms:modified xsi:type="dcterms:W3CDTF">2016-02-08T15:09:00Z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